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4BF2A419" w14:textId="77777777" w:rsidR="000F2C92" w:rsidRDefault="000F2C92">
      <w:pPr>
        <w:pStyle w:val="BodyText"/>
        <w:rPr>
          <w:rFonts w:ascii="Times New Roman"/>
          <w:sz w:val="20"/>
        </w:rPr>
      </w:pPr>
    </w:p>
    <w:p w14:paraId="368E1E9C" w14:textId="77777777" w:rsidR="000F2C92" w:rsidRDefault="000F2C92">
      <w:pPr>
        <w:pStyle w:val="BodyText"/>
        <w:rPr>
          <w:rFonts w:ascii="Times New Roman"/>
          <w:sz w:val="20"/>
        </w:rPr>
      </w:pPr>
    </w:p>
    <w:p w14:paraId="0539241D" w14:textId="77777777" w:rsidR="000F2C92" w:rsidRDefault="000F2C92">
      <w:pPr>
        <w:pStyle w:val="BodyText"/>
        <w:rPr>
          <w:rFonts w:ascii="Times New Roman"/>
          <w:sz w:val="20"/>
        </w:rPr>
      </w:pPr>
    </w:p>
    <w:p w14:paraId="7C2B0D0D" w14:textId="52328922" w:rsidR="000F2C92" w:rsidRDefault="000F2C92">
      <w:pPr>
        <w:pStyle w:val="BodyText"/>
        <w:rPr>
          <w:rFonts w:ascii="Times New Roman"/>
          <w:sz w:val="20"/>
        </w:rPr>
      </w:pPr>
    </w:p>
    <w:p w14:paraId="1AA0A57C" w14:textId="2E694991" w:rsidR="000F2C92" w:rsidRDefault="00F249B3">
      <w:pPr>
        <w:pStyle w:val="BodyText"/>
        <w:rPr>
          <w:rFonts w:ascii="Times New Roman"/>
          <w:sz w:val="20"/>
        </w:rPr>
      </w:pPr>
      <w:r>
        <w:rPr>
          <w:rFonts w:ascii="Times New Roman"/>
          <w:noProof/>
          <w:sz w:val="20"/>
        </w:rPr>
        <mc:AlternateContent>
          <mc:Choice Requires="wps">
            <w:drawing>
              <wp:inline distT="0" distB="0" distL="0" distR="0" wp14:anchorId="1837FADF" wp14:editId="36A00385">
                <wp:extent cx="5937885" cy="1744980"/>
                <wp:effectExtent l="0" t="0" r="24765" b="2667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44980"/>
                        </a:xfrm>
                        <a:prstGeom prst="rect">
                          <a:avLst/>
                        </a:prstGeom>
                        <a:ln w="6096">
                          <a:solidFill>
                            <a:srgbClr val="000000"/>
                          </a:solidFill>
                          <a:prstDash val="solid"/>
                        </a:ln>
                      </wps:spPr>
                      <wps:txbx>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5B5DC883"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494027">
                              <w:rPr>
                                <w:rFonts w:asciiTheme="minorBidi" w:hAnsiTheme="minorBidi" w:cstheme="minorBidi"/>
                                <w:b/>
                                <w:bCs/>
                                <w:sz w:val="44"/>
                                <w:szCs w:val="44"/>
                              </w:rPr>
                              <w:t>1</w:t>
                            </w:r>
                            <w:r w:rsidR="00E02D5C">
                              <w:rPr>
                                <w:rFonts w:asciiTheme="minorBidi" w:hAnsiTheme="minorBidi" w:cstheme="minorBidi"/>
                                <w:b/>
                                <w:bCs/>
                                <w:sz w:val="44"/>
                                <w:szCs w:val="44"/>
                              </w:rPr>
                              <w:t>5</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36F6F53E" w:rsidR="00F249B3" w:rsidRDefault="00FB21B2" w:rsidP="00F249B3">
                            <w:pPr>
                              <w:ind w:left="1257" w:hanging="1143"/>
                              <w:jc w:val="center"/>
                              <w:rPr>
                                <w:b/>
                                <w:sz w:val="44"/>
                              </w:rPr>
                            </w:pPr>
                            <w:r>
                              <w:rPr>
                                <w:b/>
                                <w:sz w:val="44"/>
                              </w:rPr>
                              <w:t xml:space="preserve">Service </w:t>
                            </w:r>
                            <w:r w:rsidR="00CF03DE">
                              <w:rPr>
                                <w:b/>
                                <w:sz w:val="44"/>
                              </w:rPr>
                              <w:t>Processes</w:t>
                            </w:r>
                            <w:r>
                              <w:rPr>
                                <w:b/>
                                <w:sz w:val="44"/>
                              </w:rPr>
                              <w:t xml:space="preserve"> and Office Work</w:t>
                            </w:r>
                          </w:p>
                        </w:txbxContent>
                      </wps:txbx>
                      <wps:bodyPr wrap="square" lIns="0" tIns="0" rIns="0" bIns="0" rtlCol="0">
                        <a:noAutofit/>
                      </wps:bodyPr>
                    </wps:wsp>
                  </a:graphicData>
                </a:graphic>
              </wp:inline>
            </w:drawing>
          </mc:Choice>
          <mc:Fallback>
            <w:pict>
              <v:shapetype w14:anchorId="1837FADF" id="_x0000_t202" coordsize="21600,21600" o:spt="202" path="m,l,21600r21600,l21600,xe">
                <v:stroke joinstyle="miter"/>
                <v:path gradientshapeok="t" o:connecttype="rect"/>
              </v:shapetype>
              <v:shape id="Textbox 6" o:spid="_x0000_s1026" type="#_x0000_t202" style="width:467.5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" filled="f" strokeweight=".48pt">
                <v:path arrowok="t"/>
                <v:textbox inset="0,0,0,0">
                  <w:txbxContent>
                    <w:p w14:paraId="338CCEF9" w14:textId="77777777" w:rsidR="00F249B3" w:rsidRDefault="00F249B3" w:rsidP="00F249B3">
                      <w:pPr>
                        <w:pStyle w:val="BodyText"/>
                        <w:spacing w:before="10"/>
                        <w:jc w:val="center"/>
                        <w:rPr>
                          <w:rFonts w:asciiTheme="minorBidi" w:hAnsiTheme="minorBidi" w:cstheme="minorBidi"/>
                          <w:b/>
                          <w:bCs/>
                          <w:sz w:val="44"/>
                          <w:szCs w:val="44"/>
                        </w:rPr>
                      </w:pPr>
                    </w:p>
                    <w:p w14:paraId="3BECE758" w14:textId="5B5DC883" w:rsidR="00F249B3" w:rsidRDefault="00F249B3" w:rsidP="00F249B3">
                      <w:pPr>
                        <w:pStyle w:val="BodyText"/>
                        <w:spacing w:before="10"/>
                        <w:jc w:val="center"/>
                        <w:rPr>
                          <w:rFonts w:asciiTheme="minorBidi" w:hAnsiTheme="minorBidi" w:cstheme="minorBidi"/>
                          <w:b/>
                          <w:bCs/>
                          <w:sz w:val="44"/>
                          <w:szCs w:val="44"/>
                        </w:rPr>
                      </w:pPr>
                      <w:r w:rsidRPr="00F249B3">
                        <w:rPr>
                          <w:rFonts w:asciiTheme="minorBidi" w:hAnsiTheme="minorBidi" w:cstheme="minorBidi"/>
                          <w:b/>
                          <w:bCs/>
                          <w:sz w:val="44"/>
                          <w:szCs w:val="44"/>
                        </w:rPr>
                        <w:t xml:space="preserve">Chapter </w:t>
                      </w:r>
                      <w:r w:rsidR="00494027">
                        <w:rPr>
                          <w:rFonts w:asciiTheme="minorBidi" w:hAnsiTheme="minorBidi" w:cstheme="minorBidi"/>
                          <w:b/>
                          <w:bCs/>
                          <w:sz w:val="44"/>
                          <w:szCs w:val="44"/>
                        </w:rPr>
                        <w:t>1</w:t>
                      </w:r>
                      <w:r w:rsidR="00E02D5C">
                        <w:rPr>
                          <w:rFonts w:asciiTheme="minorBidi" w:hAnsiTheme="minorBidi" w:cstheme="minorBidi"/>
                          <w:b/>
                          <w:bCs/>
                          <w:sz w:val="44"/>
                          <w:szCs w:val="44"/>
                        </w:rPr>
                        <w:t>5</w:t>
                      </w:r>
                    </w:p>
                    <w:p w14:paraId="0A74005A" w14:textId="77777777" w:rsidR="00F249B3" w:rsidRPr="00F249B3" w:rsidRDefault="00F249B3" w:rsidP="00F249B3">
                      <w:pPr>
                        <w:pStyle w:val="BodyText"/>
                        <w:spacing w:before="10"/>
                        <w:jc w:val="center"/>
                        <w:rPr>
                          <w:rFonts w:asciiTheme="minorBidi" w:hAnsiTheme="minorBidi" w:cstheme="minorBidi"/>
                          <w:b/>
                          <w:bCs/>
                          <w:sz w:val="44"/>
                          <w:szCs w:val="44"/>
                        </w:rPr>
                      </w:pPr>
                    </w:p>
                    <w:p w14:paraId="1F3E26F5" w14:textId="36F6F53E" w:rsidR="00F249B3" w:rsidRDefault="00FB21B2" w:rsidP="00F249B3">
                      <w:pPr>
                        <w:ind w:left="1257" w:hanging="1143"/>
                        <w:jc w:val="center"/>
                        <w:rPr>
                          <w:b/>
                          <w:sz w:val="44"/>
                        </w:rPr>
                      </w:pPr>
                      <w:r>
                        <w:rPr>
                          <w:b/>
                          <w:sz w:val="44"/>
                        </w:rPr>
                        <w:t xml:space="preserve">Service </w:t>
                      </w:r>
                      <w:r w:rsidR="00CF03DE">
                        <w:rPr>
                          <w:b/>
                          <w:sz w:val="44"/>
                        </w:rPr>
                        <w:t>Processes</w:t>
                      </w:r>
                      <w:r>
                        <w:rPr>
                          <w:b/>
                          <w:sz w:val="44"/>
                        </w:rPr>
                        <w:t xml:space="preserve"> and Office Work</w:t>
                      </w:r>
                    </w:p>
                  </w:txbxContent>
                </v:textbox>
                <w10:anchorlock/>
              </v:shape>
            </w:pict>
          </mc:Fallback>
        </mc:AlternateContent>
      </w:r>
    </w:p>
    <w:p w14:paraId="1FF93FF8" w14:textId="77777777" w:rsidR="000F2C92" w:rsidRDefault="000F2C92">
      <w:pPr>
        <w:pStyle w:val="BodyText"/>
        <w:spacing w:before="8" w:after="1"/>
        <w:rPr>
          <w:rFonts w:ascii="Times New Roman"/>
          <w:sz w:val="22"/>
        </w:rPr>
      </w:pPr>
    </w:p>
    <w:p w14:paraId="3817D03B" w14:textId="65799652" w:rsidR="000F2C92" w:rsidRDefault="000F2C92">
      <w:pPr>
        <w:pStyle w:val="BodyText"/>
        <w:ind w:left="159"/>
        <w:rPr>
          <w:rFonts w:ascii="Times New Roman"/>
          <w:sz w:val="20"/>
        </w:rPr>
      </w:pP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07EEB4E8" w14:textId="56EF89FB" w:rsidR="00250B63" w:rsidRPr="00250B63" w:rsidRDefault="00494027" w:rsidP="00AC3F9E">
      <w:pPr>
        <w:pStyle w:val="Heading1"/>
        <w:spacing w:before="0" w:line="276" w:lineRule="auto"/>
        <w:jc w:val="lowKashida"/>
        <w:rPr>
          <w:rFonts w:asciiTheme="minorBidi" w:eastAsia="Times New Roman" w:hAnsiTheme="minorBidi" w:cstheme="minorBidi"/>
          <w:sz w:val="24"/>
          <w:szCs w:val="24"/>
          <w:u w:val="none"/>
        </w:rPr>
      </w:pPr>
      <w:bookmarkStart w:id="0" w:name="AWARENESS"/>
      <w:bookmarkEnd w:id="0"/>
      <w:r>
        <w:rPr>
          <w:rFonts w:asciiTheme="minorBidi" w:eastAsia="Times New Roman" w:hAnsiTheme="minorBidi" w:cstheme="minorBidi"/>
          <w:sz w:val="24"/>
          <w:szCs w:val="24"/>
          <w:u w:val="none"/>
        </w:rPr>
        <w:lastRenderedPageBreak/>
        <w:t>1</w:t>
      </w:r>
      <w:r w:rsidR="00B277E0">
        <w:rPr>
          <w:rFonts w:asciiTheme="minorBidi" w:eastAsia="Times New Roman" w:hAnsiTheme="minorBidi" w:cstheme="minorBidi"/>
          <w:sz w:val="24"/>
          <w:szCs w:val="24"/>
          <w:u w:val="none"/>
        </w:rPr>
        <w:t>5</w:t>
      </w:r>
      <w:r w:rsidR="00AC3F9E">
        <w:rPr>
          <w:rFonts w:asciiTheme="minorBidi" w:eastAsia="Times New Roman" w:hAnsiTheme="minorBidi" w:cstheme="minorBidi"/>
          <w:sz w:val="24"/>
          <w:szCs w:val="24"/>
          <w:u w:val="none"/>
        </w:rPr>
        <w:t xml:space="preserve">  </w:t>
      </w:r>
      <w:r w:rsidR="009F2209">
        <w:rPr>
          <w:rFonts w:asciiTheme="minorBidi" w:eastAsia="Times New Roman" w:hAnsiTheme="minorBidi" w:cstheme="minorBidi"/>
          <w:sz w:val="24"/>
          <w:szCs w:val="24"/>
          <w:u w:val="none"/>
        </w:rPr>
        <w:t xml:space="preserve"> </w:t>
      </w:r>
      <w:r w:rsidR="00250B63" w:rsidRPr="00250B63">
        <w:rPr>
          <w:rFonts w:asciiTheme="minorBidi" w:eastAsia="Times New Roman" w:hAnsiTheme="minorBidi" w:cstheme="minorBidi"/>
          <w:sz w:val="24"/>
          <w:szCs w:val="24"/>
          <w:u w:val="none"/>
        </w:rPr>
        <w:t>Introduction</w:t>
      </w:r>
    </w:p>
    <w:p w14:paraId="45E06FFD" w14:textId="77777777" w:rsidR="00250B63" w:rsidRDefault="00250B63" w:rsidP="00B87859">
      <w:pPr>
        <w:pStyle w:val="Heading1"/>
        <w:spacing w:before="0" w:line="276" w:lineRule="auto"/>
        <w:jc w:val="lowKashida"/>
        <w:rPr>
          <w:rFonts w:asciiTheme="minorBidi" w:eastAsia="Times New Roman" w:hAnsiTheme="minorBidi" w:cstheme="minorBidi"/>
          <w:b w:val="0"/>
          <w:bCs w:val="0"/>
          <w:sz w:val="24"/>
          <w:szCs w:val="24"/>
          <w:u w:val="none"/>
        </w:rPr>
      </w:pPr>
    </w:p>
    <w:p w14:paraId="2E9BFAFE" w14:textId="769BD333" w:rsidR="009F2209" w:rsidRDefault="00C658F9" w:rsidP="009D654E">
      <w:pPr>
        <w:pStyle w:val="Heading1"/>
        <w:spacing w:before="0" w:line="276" w:lineRule="auto"/>
        <w:jc w:val="lowKashida"/>
        <w:rPr>
          <w:rFonts w:asciiTheme="minorBidi" w:eastAsia="Times New Roman" w:hAnsiTheme="minorBidi" w:cstheme="minorBidi"/>
          <w:b w:val="0"/>
          <w:bCs w:val="0"/>
          <w:sz w:val="24"/>
          <w:szCs w:val="24"/>
          <w:u w:val="none"/>
        </w:rPr>
      </w:pPr>
      <w:r w:rsidRPr="00C658F9">
        <w:rPr>
          <w:rFonts w:asciiTheme="minorBidi" w:eastAsia="Times New Roman" w:hAnsiTheme="minorBidi" w:cstheme="minorBidi"/>
          <w:b w:val="0"/>
          <w:bCs w:val="0"/>
          <w:sz w:val="24"/>
          <w:szCs w:val="24"/>
          <w:u w:val="none"/>
        </w:rPr>
        <w:t>To compare the percentage of service workers in the U.S. between 1974 and 2024, we can look at historical and current labor statistics. The service sector has seen significant growth over the past several decades as the U.S. economy has shifted from manufacturing to services.</w:t>
      </w:r>
      <w:r>
        <w:rPr>
          <w:rFonts w:asciiTheme="minorBidi" w:eastAsia="Times New Roman" w:hAnsiTheme="minorBidi" w:cstheme="minorBidi"/>
          <w:b w:val="0"/>
          <w:bCs w:val="0"/>
          <w:sz w:val="24"/>
          <w:szCs w:val="24"/>
          <w:u w:val="none"/>
        </w:rPr>
        <w:t xml:space="preserve"> </w:t>
      </w:r>
      <w:r w:rsidRPr="00C658F9">
        <w:rPr>
          <w:rFonts w:asciiTheme="minorBidi" w:hAnsiTheme="minorBidi" w:cstheme="minorBidi"/>
          <w:b w:val="0"/>
          <w:bCs w:val="0"/>
          <w:sz w:val="24"/>
          <w:szCs w:val="24"/>
          <w:u w:val="none"/>
        </w:rPr>
        <w:t xml:space="preserve">In the 1970s, the U.S. economy was still heavily industrial, </w:t>
      </w:r>
      <w:r>
        <w:rPr>
          <w:rFonts w:asciiTheme="minorBidi" w:hAnsiTheme="minorBidi" w:cstheme="minorBidi"/>
          <w:b w:val="0"/>
          <w:bCs w:val="0"/>
          <w:sz w:val="24"/>
          <w:szCs w:val="24"/>
          <w:u w:val="none"/>
        </w:rPr>
        <w:t>al</w:t>
      </w:r>
      <w:r w:rsidRPr="00C658F9">
        <w:rPr>
          <w:rFonts w:asciiTheme="minorBidi" w:hAnsiTheme="minorBidi" w:cstheme="minorBidi"/>
          <w:b w:val="0"/>
          <w:bCs w:val="0"/>
          <w:sz w:val="24"/>
          <w:szCs w:val="24"/>
          <w:u w:val="none"/>
        </w:rPr>
        <w:t xml:space="preserve">though the service sector was growing. </w:t>
      </w:r>
      <w:r w:rsidR="00BB054F">
        <w:rPr>
          <w:rFonts w:asciiTheme="minorBidi" w:hAnsiTheme="minorBidi" w:cstheme="minorBidi"/>
          <w:b w:val="0"/>
          <w:bCs w:val="0"/>
          <w:sz w:val="24"/>
          <w:szCs w:val="24"/>
          <w:u w:val="none"/>
        </w:rPr>
        <w:t>In 1970,</w:t>
      </w:r>
      <w:r>
        <w:rPr>
          <w:rFonts w:asciiTheme="minorBidi" w:hAnsiTheme="minorBidi" w:cstheme="minorBidi"/>
          <w:b w:val="0"/>
          <w:bCs w:val="0"/>
          <w:sz w:val="24"/>
          <w:szCs w:val="24"/>
          <w:u w:val="none"/>
        </w:rPr>
        <w:t xml:space="preserve"> a</w:t>
      </w:r>
      <w:r w:rsidRPr="00C658F9">
        <w:rPr>
          <w:rFonts w:asciiTheme="minorBidi" w:eastAsia="Times New Roman" w:hAnsiTheme="minorBidi" w:cstheme="minorBidi"/>
          <w:b w:val="0"/>
          <w:bCs w:val="0"/>
          <w:sz w:val="24"/>
          <w:szCs w:val="24"/>
          <w:u w:val="none"/>
        </w:rPr>
        <w:t xml:space="preserve">pproximately </w:t>
      </w:r>
      <w:r w:rsidR="00BB054F">
        <w:rPr>
          <w:rFonts w:asciiTheme="minorBidi" w:eastAsia="Times New Roman" w:hAnsiTheme="minorBidi" w:cstheme="minorBidi"/>
          <w:b w:val="0"/>
          <w:bCs w:val="0"/>
          <w:sz w:val="24"/>
          <w:szCs w:val="24"/>
          <w:u w:val="none"/>
        </w:rPr>
        <w:t>40-63%</w:t>
      </w:r>
      <w:r w:rsidRPr="00C658F9">
        <w:rPr>
          <w:rFonts w:asciiTheme="minorBidi" w:eastAsia="Times New Roman" w:hAnsiTheme="minorBidi" w:cstheme="minorBidi"/>
          <w:b w:val="0"/>
          <w:bCs w:val="0"/>
          <w:sz w:val="24"/>
          <w:szCs w:val="24"/>
          <w:u w:val="none"/>
        </w:rPr>
        <w:t xml:space="preserve"> of U.S. workers were employed in the service sector</w:t>
      </w:r>
      <w:r w:rsidR="00BB054F" w:rsidRPr="00BB054F">
        <w:rPr>
          <w:rFonts w:asciiTheme="minorBidi" w:eastAsia="Times New Roman" w:hAnsiTheme="minorBidi" w:cstheme="minorBidi"/>
          <w:b w:val="0"/>
          <w:bCs w:val="0"/>
          <w:sz w:val="24"/>
          <w:szCs w:val="24"/>
          <w:u w:val="none"/>
          <w:vertAlign w:val="superscript"/>
        </w:rPr>
        <w:t>1</w:t>
      </w:r>
      <w:r w:rsidRPr="00C658F9">
        <w:rPr>
          <w:rFonts w:asciiTheme="minorBidi" w:eastAsia="Times New Roman" w:hAnsiTheme="minorBidi" w:cstheme="minorBidi"/>
          <w:b w:val="0"/>
          <w:bCs w:val="0"/>
          <w:sz w:val="24"/>
          <w:szCs w:val="24"/>
          <w:u w:val="none"/>
        </w:rPr>
        <w:t>.</w:t>
      </w:r>
      <w:r>
        <w:rPr>
          <w:rFonts w:asciiTheme="minorBidi" w:eastAsia="Times New Roman" w:hAnsiTheme="minorBidi" w:cstheme="minorBidi"/>
          <w:b w:val="0"/>
          <w:bCs w:val="0"/>
          <w:sz w:val="24"/>
          <w:szCs w:val="24"/>
          <w:u w:val="none"/>
        </w:rPr>
        <w:t xml:space="preserve"> Fifty years later, in 2024, with</w:t>
      </w:r>
      <w:r w:rsidR="005E3F6B">
        <w:rPr>
          <w:rFonts w:asciiTheme="minorBidi" w:eastAsia="Times New Roman" w:hAnsiTheme="minorBidi" w:cstheme="minorBidi"/>
          <w:b w:val="0"/>
          <w:bCs w:val="0"/>
          <w:sz w:val="24"/>
          <w:szCs w:val="24"/>
          <w:u w:val="none"/>
        </w:rPr>
        <w:t xml:space="preserve"> more women entering the workforce</w:t>
      </w:r>
      <w:r w:rsidR="005E3F6B" w:rsidRPr="005E3F6B">
        <w:rPr>
          <w:rFonts w:asciiTheme="minorBidi" w:eastAsia="Times New Roman" w:hAnsiTheme="minorBidi" w:cstheme="minorBidi"/>
          <w:b w:val="0"/>
          <w:bCs w:val="0"/>
          <w:sz w:val="24"/>
          <w:szCs w:val="24"/>
          <w:u w:val="none"/>
          <w:vertAlign w:val="superscript"/>
        </w:rPr>
        <w:t>2</w:t>
      </w:r>
      <w:r w:rsidR="005E3F6B">
        <w:rPr>
          <w:rFonts w:asciiTheme="minorBidi" w:eastAsia="Times New Roman" w:hAnsiTheme="minorBidi" w:cstheme="minorBidi"/>
          <w:b w:val="0"/>
          <w:bCs w:val="0"/>
          <w:sz w:val="24"/>
          <w:szCs w:val="24"/>
          <w:u w:val="none"/>
        </w:rPr>
        <w:t xml:space="preserve"> and an employment shift to services</w:t>
      </w:r>
      <w:r w:rsidR="005E3F6B" w:rsidRPr="005E3F6B">
        <w:rPr>
          <w:rFonts w:asciiTheme="minorBidi" w:eastAsia="Times New Roman" w:hAnsiTheme="minorBidi" w:cstheme="minorBidi"/>
          <w:b w:val="0"/>
          <w:bCs w:val="0"/>
          <w:sz w:val="24"/>
          <w:szCs w:val="24"/>
          <w:u w:val="none"/>
          <w:vertAlign w:val="superscript"/>
        </w:rPr>
        <w:t>3</w:t>
      </w:r>
      <w:r w:rsidR="005E3F6B">
        <w:rPr>
          <w:rFonts w:asciiTheme="minorBidi" w:eastAsia="Times New Roman" w:hAnsiTheme="minorBidi" w:cstheme="minorBidi"/>
          <w:b w:val="0"/>
          <w:bCs w:val="0"/>
          <w:sz w:val="24"/>
          <w:szCs w:val="24"/>
          <w:u w:val="none"/>
        </w:rPr>
        <w:t xml:space="preserve"> during the 1970s and 1980s,</w:t>
      </w:r>
      <w:r>
        <w:rPr>
          <w:rFonts w:asciiTheme="minorBidi" w:eastAsia="Times New Roman" w:hAnsiTheme="minorBidi" w:cstheme="minorBidi"/>
          <w:b w:val="0"/>
          <w:bCs w:val="0"/>
          <w:sz w:val="24"/>
          <w:szCs w:val="24"/>
          <w:u w:val="none"/>
        </w:rPr>
        <w:t xml:space="preserve"> </w:t>
      </w:r>
      <w:r w:rsidR="00BB054F">
        <w:rPr>
          <w:rFonts w:asciiTheme="minorBidi" w:eastAsia="Times New Roman" w:hAnsiTheme="minorBidi" w:cstheme="minorBidi"/>
          <w:b w:val="0"/>
          <w:bCs w:val="0"/>
          <w:sz w:val="24"/>
          <w:szCs w:val="24"/>
          <w:u w:val="none"/>
        </w:rPr>
        <w:t xml:space="preserve">and </w:t>
      </w:r>
      <w:r>
        <w:rPr>
          <w:rFonts w:asciiTheme="minorBidi" w:eastAsia="Times New Roman" w:hAnsiTheme="minorBidi" w:cstheme="minorBidi"/>
          <w:b w:val="0"/>
          <w:bCs w:val="0"/>
          <w:sz w:val="24"/>
          <w:szCs w:val="24"/>
          <w:u w:val="none"/>
        </w:rPr>
        <w:t>an ever-increasing shift to computers and advanced technology, i</w:t>
      </w:r>
      <w:r w:rsidR="005D4D07">
        <w:rPr>
          <w:rFonts w:asciiTheme="minorBidi" w:eastAsia="Times New Roman" w:hAnsiTheme="minorBidi" w:cstheme="minorBidi"/>
          <w:b w:val="0"/>
          <w:bCs w:val="0"/>
          <w:sz w:val="24"/>
          <w:szCs w:val="24"/>
          <w:u w:val="none"/>
        </w:rPr>
        <w:t>t is estimated that over 79% of the U.S. workforce worked in service-related industries in 2022</w:t>
      </w:r>
      <w:r w:rsidR="00BB054F">
        <w:rPr>
          <w:rFonts w:asciiTheme="minorBidi" w:eastAsia="Times New Roman" w:hAnsiTheme="minorBidi" w:cstheme="minorBidi"/>
          <w:b w:val="0"/>
          <w:bCs w:val="0"/>
          <w:sz w:val="24"/>
          <w:szCs w:val="24"/>
          <w:u w:val="none"/>
          <w:vertAlign w:val="superscript"/>
        </w:rPr>
        <w:t>4</w:t>
      </w:r>
      <w:r w:rsidR="005D4D07">
        <w:rPr>
          <w:rFonts w:asciiTheme="minorBidi" w:eastAsia="Times New Roman" w:hAnsiTheme="minorBidi" w:cstheme="minorBidi"/>
          <w:b w:val="0"/>
          <w:bCs w:val="0"/>
          <w:sz w:val="24"/>
          <w:szCs w:val="24"/>
          <w:u w:val="none"/>
        </w:rPr>
        <w:t>.</w:t>
      </w:r>
      <w:r w:rsidR="009D654E">
        <w:rPr>
          <w:rFonts w:asciiTheme="minorBidi" w:eastAsia="Times New Roman" w:hAnsiTheme="minorBidi" w:cstheme="minorBidi"/>
          <w:b w:val="0"/>
          <w:bCs w:val="0"/>
          <w:sz w:val="24"/>
          <w:szCs w:val="24"/>
          <w:u w:val="none"/>
        </w:rPr>
        <w:t xml:space="preserve"> </w:t>
      </w:r>
    </w:p>
    <w:p w14:paraId="40BA1CB2" w14:textId="77777777" w:rsidR="009F2209" w:rsidRDefault="009F2209" w:rsidP="00FB21B2">
      <w:pPr>
        <w:spacing w:line="276" w:lineRule="auto"/>
        <w:rPr>
          <w:rFonts w:asciiTheme="minorBidi" w:eastAsia="Times New Roman" w:hAnsiTheme="minorBidi" w:cstheme="minorBidi"/>
          <w:b/>
          <w:bCs/>
          <w:sz w:val="24"/>
          <w:szCs w:val="24"/>
          <w:u w:color="000000"/>
        </w:rPr>
      </w:pPr>
    </w:p>
    <w:p w14:paraId="6F4EBED4" w14:textId="6AF5C69E" w:rsidR="00FB21B2" w:rsidRPr="00494027" w:rsidRDefault="00494027" w:rsidP="00494027">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 xml:space="preserve">15.1 </w:t>
      </w:r>
      <w:r w:rsidR="00B277E0" w:rsidRPr="00494027">
        <w:rPr>
          <w:rFonts w:asciiTheme="minorBidi" w:eastAsia="Times New Roman" w:hAnsiTheme="minorBidi" w:cstheme="minorBidi"/>
          <w:b/>
          <w:bCs/>
          <w:sz w:val="24"/>
          <w:szCs w:val="24"/>
          <w:u w:color="000000"/>
        </w:rPr>
        <w:t xml:space="preserve">   </w:t>
      </w:r>
      <w:r w:rsidR="00FB21B2" w:rsidRPr="00494027">
        <w:rPr>
          <w:rFonts w:asciiTheme="minorBidi" w:eastAsia="Times New Roman" w:hAnsiTheme="minorBidi" w:cstheme="minorBidi"/>
          <w:b/>
          <w:bCs/>
          <w:sz w:val="24"/>
          <w:szCs w:val="24"/>
          <w:u w:color="000000"/>
        </w:rPr>
        <w:t>Nature of Service Work</w:t>
      </w:r>
    </w:p>
    <w:p w14:paraId="62172079" w14:textId="77777777" w:rsidR="009F2209" w:rsidRDefault="009F2209" w:rsidP="009F2209">
      <w:pPr>
        <w:spacing w:line="276" w:lineRule="auto"/>
        <w:rPr>
          <w:rFonts w:asciiTheme="minorBidi" w:eastAsia="Times New Roman" w:hAnsiTheme="minorBidi" w:cstheme="minorBidi"/>
          <w:sz w:val="24"/>
          <w:szCs w:val="24"/>
          <w:u w:color="000000"/>
        </w:rPr>
      </w:pPr>
    </w:p>
    <w:p w14:paraId="7EC9D56D" w14:textId="3FAA2162" w:rsidR="009F2209" w:rsidRDefault="009F2209" w:rsidP="00334CDB">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Time standards are more difficult to establish for </w:t>
      </w:r>
      <w:r w:rsidRPr="00E54017">
        <w:rPr>
          <w:rFonts w:asciiTheme="minorBidi" w:eastAsia="Times New Roman" w:hAnsiTheme="minorBidi" w:cstheme="minorBidi"/>
          <w:b/>
          <w:bCs/>
          <w:i/>
          <w:iCs/>
          <w:sz w:val="24"/>
          <w:szCs w:val="24"/>
          <w:u w:color="000000"/>
        </w:rPr>
        <w:t>service work</w:t>
      </w:r>
      <w:r>
        <w:rPr>
          <w:rFonts w:asciiTheme="minorBidi" w:eastAsia="Times New Roman" w:hAnsiTheme="minorBidi" w:cstheme="minorBidi"/>
          <w:sz w:val="24"/>
          <w:szCs w:val="24"/>
          <w:u w:color="000000"/>
        </w:rPr>
        <w:t xml:space="preserve"> and office work than for production work due to the nature of providing an intangible service and addressing customer needs either directly or behind the scenes. </w:t>
      </w:r>
      <w:r w:rsidRPr="00FB21B2">
        <w:rPr>
          <w:rFonts w:asciiTheme="minorBidi" w:eastAsia="Times New Roman" w:hAnsiTheme="minorBidi" w:cstheme="minorBidi"/>
          <w:sz w:val="24"/>
          <w:szCs w:val="24"/>
          <w:u w:color="000000"/>
        </w:rPr>
        <w:t>Production work involves the creation of tangible goods that can be stored and inventoried. This type of work is more standardized and less variable compared to service work.</w:t>
      </w:r>
      <w:r>
        <w:rPr>
          <w:rFonts w:asciiTheme="minorBidi" w:eastAsia="Times New Roman" w:hAnsiTheme="minorBidi" w:cstheme="minorBidi"/>
          <w:sz w:val="24"/>
          <w:szCs w:val="24"/>
          <w:u w:color="000000"/>
        </w:rPr>
        <w:t xml:space="preserve"> </w:t>
      </w:r>
      <w:r w:rsidR="00BB054F">
        <w:rPr>
          <w:rFonts w:asciiTheme="minorBidi" w:eastAsia="Times New Roman" w:hAnsiTheme="minorBidi" w:cstheme="minorBidi"/>
          <w:sz w:val="24"/>
          <w:szCs w:val="24"/>
          <w:u w:color="000000"/>
        </w:rPr>
        <w:t>P</w:t>
      </w:r>
      <w:r>
        <w:rPr>
          <w:rFonts w:asciiTheme="minorBidi" w:eastAsia="Times New Roman" w:hAnsiTheme="minorBidi" w:cstheme="minorBidi"/>
          <w:sz w:val="24"/>
          <w:szCs w:val="24"/>
          <w:u w:color="000000"/>
        </w:rPr>
        <w:t>roduction work</w:t>
      </w:r>
      <w:r w:rsidR="00BB054F">
        <w:rPr>
          <w:rFonts w:asciiTheme="minorBidi" w:eastAsia="Times New Roman" w:hAnsiTheme="minorBidi" w:cstheme="minorBidi"/>
          <w:sz w:val="24"/>
          <w:szCs w:val="24"/>
          <w:u w:color="000000"/>
        </w:rPr>
        <w:t xml:space="preserve"> typically</w:t>
      </w:r>
      <w:r>
        <w:rPr>
          <w:rFonts w:asciiTheme="minorBidi" w:eastAsia="Times New Roman" w:hAnsiTheme="minorBidi" w:cstheme="minorBidi"/>
          <w:sz w:val="24"/>
          <w:szCs w:val="24"/>
          <w:u w:color="000000"/>
        </w:rPr>
        <w:t xml:space="preserve"> does not involve customer contact.</w:t>
      </w:r>
      <w:r w:rsidR="00334CDB">
        <w:rPr>
          <w:rFonts w:asciiTheme="minorBidi" w:eastAsia="Times New Roman" w:hAnsiTheme="minorBidi" w:cstheme="minorBidi"/>
          <w:sz w:val="24"/>
          <w:szCs w:val="24"/>
          <w:u w:color="000000"/>
        </w:rPr>
        <w:t xml:space="preserve"> </w:t>
      </w:r>
      <w:r w:rsidR="00BB054F">
        <w:rPr>
          <w:rFonts w:asciiTheme="minorBidi" w:eastAsia="Times New Roman" w:hAnsiTheme="minorBidi" w:cstheme="minorBidi"/>
          <w:sz w:val="24"/>
          <w:szCs w:val="24"/>
          <w:u w:color="000000"/>
        </w:rPr>
        <w:t xml:space="preserve">The </w:t>
      </w:r>
      <w:r w:rsidR="00334CDB">
        <w:rPr>
          <w:rFonts w:asciiTheme="minorBidi" w:eastAsia="Times New Roman" w:hAnsiTheme="minorBidi" w:cstheme="minorBidi"/>
          <w:sz w:val="24"/>
          <w:szCs w:val="24"/>
          <w:u w:color="000000"/>
        </w:rPr>
        <w:t>unique characteristics</w:t>
      </w:r>
      <w:r w:rsidR="00BB054F">
        <w:rPr>
          <w:rFonts w:asciiTheme="minorBidi" w:eastAsia="Times New Roman" w:hAnsiTheme="minorBidi" w:cstheme="minorBidi"/>
          <w:sz w:val="24"/>
          <w:szCs w:val="24"/>
          <w:u w:color="000000"/>
        </w:rPr>
        <w:t xml:space="preserve"> of service work </w:t>
      </w:r>
      <w:r w:rsidR="00334CDB">
        <w:rPr>
          <w:rFonts w:asciiTheme="minorBidi" w:eastAsia="Times New Roman" w:hAnsiTheme="minorBidi" w:cstheme="minorBidi"/>
          <w:sz w:val="24"/>
          <w:szCs w:val="24"/>
          <w:u w:color="000000"/>
        </w:rPr>
        <w:t>are</w:t>
      </w:r>
      <w:r w:rsidR="00BB054F">
        <w:rPr>
          <w:rFonts w:asciiTheme="minorBidi" w:eastAsia="Times New Roman" w:hAnsiTheme="minorBidi" w:cstheme="minorBidi"/>
          <w:sz w:val="24"/>
          <w:szCs w:val="24"/>
          <w:u w:color="000000"/>
        </w:rPr>
        <w:t xml:space="preserve"> described </w:t>
      </w:r>
      <w:r w:rsidR="00884A71">
        <w:rPr>
          <w:rFonts w:asciiTheme="minorBidi" w:eastAsia="Times New Roman" w:hAnsiTheme="minorBidi" w:cstheme="minorBidi"/>
          <w:sz w:val="24"/>
          <w:szCs w:val="24"/>
          <w:u w:color="000000"/>
        </w:rPr>
        <w:t xml:space="preserve">in Table </w:t>
      </w:r>
      <w:r w:rsidR="00494027">
        <w:rPr>
          <w:rFonts w:asciiTheme="minorBidi" w:eastAsia="Times New Roman" w:hAnsiTheme="minorBidi" w:cstheme="minorBidi"/>
          <w:sz w:val="24"/>
          <w:szCs w:val="24"/>
          <w:u w:color="000000"/>
        </w:rPr>
        <w:t>1</w:t>
      </w:r>
      <w:r w:rsidR="00884A71">
        <w:rPr>
          <w:rFonts w:asciiTheme="minorBidi" w:eastAsia="Times New Roman" w:hAnsiTheme="minorBidi" w:cstheme="minorBidi"/>
          <w:sz w:val="24"/>
          <w:szCs w:val="24"/>
          <w:u w:color="000000"/>
        </w:rPr>
        <w:t>5.1.</w:t>
      </w:r>
    </w:p>
    <w:p w14:paraId="47F3CB7D" w14:textId="77777777" w:rsidR="00BB054F" w:rsidRDefault="00BB054F" w:rsidP="009F2209">
      <w:pPr>
        <w:spacing w:line="276" w:lineRule="auto"/>
        <w:rPr>
          <w:rFonts w:asciiTheme="minorBidi" w:eastAsia="Times New Roman" w:hAnsiTheme="minorBidi" w:cstheme="minorBidi"/>
          <w:sz w:val="24"/>
          <w:szCs w:val="24"/>
          <w:u w:color="000000"/>
        </w:rPr>
      </w:pPr>
    </w:p>
    <w:p w14:paraId="17B9C29B" w14:textId="586BEE84" w:rsidR="00884A71" w:rsidRPr="006C7D0A" w:rsidRDefault="00222D18" w:rsidP="00884A71">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00884A71"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00884A71" w:rsidRPr="006C7D0A">
        <w:rPr>
          <w:rFonts w:asciiTheme="minorBidi" w:eastAsia="Times New Roman" w:hAnsiTheme="minorBidi" w:cstheme="minorBidi"/>
          <w:b/>
          <w:bCs/>
          <w:sz w:val="20"/>
          <w:szCs w:val="20"/>
          <w:u w:color="000000"/>
        </w:rPr>
        <w:t>5.1.</w:t>
      </w:r>
      <w:r w:rsidR="00884A71">
        <w:rPr>
          <w:rFonts w:asciiTheme="minorBidi" w:eastAsia="Times New Roman" w:hAnsiTheme="minorBidi" w:cstheme="minorBidi"/>
          <w:sz w:val="20"/>
          <w:szCs w:val="20"/>
          <w:u w:color="000000"/>
        </w:rPr>
        <w:t xml:space="preserve"> Examples of </w:t>
      </w:r>
      <w:r>
        <w:rPr>
          <w:rFonts w:asciiTheme="minorBidi" w:eastAsia="Times New Roman" w:hAnsiTheme="minorBidi" w:cstheme="minorBidi"/>
          <w:sz w:val="20"/>
          <w:szCs w:val="20"/>
          <w:u w:color="000000"/>
        </w:rPr>
        <w:t>the Characteristics and Descriptions of Service Work</w:t>
      </w:r>
    </w:p>
    <w:tbl>
      <w:tblPr>
        <w:tblStyle w:val="GridTable4-Accent5"/>
        <w:tblW w:w="8455" w:type="dxa"/>
        <w:tblInd w:w="445" w:type="dxa"/>
        <w:tblLook w:val="04A0" w:firstRow="1" w:lastRow="0" w:firstColumn="1" w:lastColumn="0" w:noHBand="0" w:noVBand="1"/>
      </w:tblPr>
      <w:tblGrid>
        <w:gridCol w:w="2026"/>
        <w:gridCol w:w="6429"/>
      </w:tblGrid>
      <w:tr w:rsidR="00884A71" w14:paraId="713E1058" w14:textId="77777777" w:rsidTr="00F8269B">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4C6B836F" w14:textId="50C9D92F" w:rsidR="00884A71" w:rsidRPr="006C7D0A" w:rsidRDefault="00222D18" w:rsidP="00F8269B">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Characteristics</w:t>
            </w:r>
            <w:r w:rsidR="00884A71">
              <w:rPr>
                <w:rFonts w:asciiTheme="minorBidi" w:eastAsia="Times New Roman" w:hAnsiTheme="minorBidi" w:cstheme="minorBidi"/>
                <w:color w:val="auto"/>
                <w:sz w:val="20"/>
                <w:szCs w:val="20"/>
                <w:u w:color="000000"/>
              </w:rPr>
              <w:t xml:space="preserve"> of Service Work</w:t>
            </w:r>
          </w:p>
        </w:tc>
        <w:tc>
          <w:tcPr>
            <w:tcW w:w="6429" w:type="dxa"/>
          </w:tcPr>
          <w:p w14:paraId="539E0BF8" w14:textId="1CE92703" w:rsidR="00884A71" w:rsidRPr="006C7D0A" w:rsidRDefault="00222D18"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Description</w:t>
            </w:r>
          </w:p>
        </w:tc>
      </w:tr>
      <w:tr w:rsidR="00884A71" w14:paraId="5542BDB4" w14:textId="77777777" w:rsidTr="00F8269B">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7505E558" w14:textId="7B98648D" w:rsidR="00884A71" w:rsidRPr="00470E36" w:rsidRDefault="00222D18"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Intangibility</w:t>
            </w:r>
          </w:p>
        </w:tc>
        <w:tc>
          <w:tcPr>
            <w:tcW w:w="6429" w:type="dxa"/>
          </w:tcPr>
          <w:p w14:paraId="6C09F682" w14:textId="1C1E93A1" w:rsidR="00884A71" w:rsidRPr="00470E36" w:rsidRDefault="00222D18"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Services cannot be touched or stored</w:t>
            </w:r>
            <w:r w:rsidRPr="00222D18">
              <w:rPr>
                <w:rFonts w:asciiTheme="minorBidi" w:eastAsia="Times New Roman" w:hAnsiTheme="minorBidi" w:cstheme="minorBidi"/>
                <w:sz w:val="20"/>
                <w:szCs w:val="20"/>
                <w:u w:color="000000"/>
              </w:rPr>
              <w:t xml:space="preserve"> </w:t>
            </w:r>
            <w:r>
              <w:rPr>
                <w:rFonts w:asciiTheme="minorBidi" w:eastAsia="Times New Roman" w:hAnsiTheme="minorBidi" w:cstheme="minorBidi"/>
                <w:sz w:val="20"/>
                <w:szCs w:val="20"/>
                <w:u w:color="000000"/>
              </w:rPr>
              <w:t xml:space="preserve">(i.e., </w:t>
            </w:r>
            <w:r w:rsidRPr="00222D18">
              <w:rPr>
                <w:rFonts w:asciiTheme="minorBidi" w:eastAsia="Times New Roman" w:hAnsiTheme="minorBidi" w:cstheme="minorBidi"/>
                <w:sz w:val="20"/>
                <w:szCs w:val="20"/>
                <w:u w:color="000000"/>
              </w:rPr>
              <w:t>an eye exam by an optometrist is a service that cannot be stored.</w:t>
            </w:r>
          </w:p>
        </w:tc>
      </w:tr>
      <w:tr w:rsidR="00884A71" w14:paraId="41FDE99E" w14:textId="77777777" w:rsidTr="00F8269B">
        <w:trPr>
          <w:trHeight w:val="320"/>
        </w:trPr>
        <w:tc>
          <w:tcPr>
            <w:cnfStyle w:val="001000000000" w:firstRow="0" w:lastRow="0" w:firstColumn="1" w:lastColumn="0" w:oddVBand="0" w:evenVBand="0" w:oddHBand="0" w:evenHBand="0" w:firstRowFirstColumn="0" w:firstRowLastColumn="0" w:lastRowFirstColumn="0" w:lastRowLastColumn="0"/>
            <w:tcW w:w="2026" w:type="dxa"/>
          </w:tcPr>
          <w:p w14:paraId="7C74928E" w14:textId="31E21244" w:rsidR="00884A71" w:rsidRPr="00470E36" w:rsidRDefault="00222D18"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Inseparability</w:t>
            </w:r>
          </w:p>
        </w:tc>
        <w:tc>
          <w:tcPr>
            <w:tcW w:w="6429" w:type="dxa"/>
          </w:tcPr>
          <w:p w14:paraId="1F274E92" w14:textId="7BA6CB11" w:rsidR="00884A71" w:rsidRPr="00470E36" w:rsidRDefault="00222D18"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Services are produced and consumed simultaneously</w:t>
            </w:r>
            <w:r>
              <w:rPr>
                <w:rFonts w:asciiTheme="minorBidi" w:eastAsia="Times New Roman" w:hAnsiTheme="minorBidi" w:cstheme="minorBidi"/>
                <w:sz w:val="20"/>
                <w:szCs w:val="20"/>
                <w:u w:color="000000"/>
              </w:rPr>
              <w:t xml:space="preserve"> (i.e.</w:t>
            </w:r>
            <w:r w:rsidRPr="00222D18">
              <w:rPr>
                <w:rFonts w:asciiTheme="minorBidi" w:eastAsia="Times New Roman" w:hAnsiTheme="minorBidi" w:cstheme="minorBidi"/>
                <w:sz w:val="20"/>
                <w:szCs w:val="20"/>
                <w:u w:color="000000"/>
              </w:rPr>
              <w:t>, a dentist may provide a root canal service that the patient receives immediately</w:t>
            </w:r>
            <w:r>
              <w:rPr>
                <w:rFonts w:asciiTheme="minorBidi" w:eastAsia="Times New Roman" w:hAnsiTheme="minorBidi" w:cstheme="minorBidi"/>
                <w:sz w:val="20"/>
                <w:szCs w:val="20"/>
                <w:u w:color="000000"/>
              </w:rPr>
              <w:t>)</w:t>
            </w:r>
            <w:r w:rsidRPr="00222D18">
              <w:rPr>
                <w:rFonts w:asciiTheme="minorBidi" w:eastAsia="Times New Roman" w:hAnsiTheme="minorBidi" w:cstheme="minorBidi"/>
                <w:sz w:val="20"/>
                <w:szCs w:val="20"/>
                <w:u w:color="000000"/>
              </w:rPr>
              <w:t>.</w:t>
            </w:r>
          </w:p>
        </w:tc>
      </w:tr>
      <w:tr w:rsidR="00884A71" w14:paraId="52922DBF" w14:textId="77777777" w:rsidTr="00F8269B">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026" w:type="dxa"/>
          </w:tcPr>
          <w:p w14:paraId="44F81D2D" w14:textId="5BC843F1" w:rsidR="00884A71" w:rsidRPr="00470E36" w:rsidRDefault="00222D18"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Variability</w:t>
            </w:r>
          </w:p>
        </w:tc>
        <w:tc>
          <w:tcPr>
            <w:tcW w:w="6429" w:type="dxa"/>
          </w:tcPr>
          <w:p w14:paraId="7D842BD3" w14:textId="114294FA" w:rsidR="00884A71" w:rsidRPr="00470E36" w:rsidRDefault="00222D18"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Services are highly variable and can differ each time</w:t>
            </w:r>
            <w:r w:rsidRPr="00222D18">
              <w:rPr>
                <w:rFonts w:asciiTheme="minorBidi" w:eastAsia="Times New Roman" w:hAnsiTheme="minorBidi" w:cstheme="minorBidi"/>
                <w:sz w:val="20"/>
                <w:szCs w:val="20"/>
                <w:u w:color="000000"/>
              </w:rPr>
              <w:t xml:space="preserve"> </w:t>
            </w:r>
            <w:r>
              <w:rPr>
                <w:rFonts w:asciiTheme="minorBidi" w:eastAsia="Times New Roman" w:hAnsiTheme="minorBidi" w:cstheme="minorBidi"/>
                <w:sz w:val="20"/>
                <w:szCs w:val="20"/>
                <w:u w:color="000000"/>
              </w:rPr>
              <w:t xml:space="preserve">(i.e., </w:t>
            </w:r>
            <w:r w:rsidRPr="00222D18">
              <w:rPr>
                <w:rFonts w:asciiTheme="minorBidi" w:eastAsia="Times New Roman" w:hAnsiTheme="minorBidi" w:cstheme="minorBidi"/>
                <w:sz w:val="20"/>
                <w:szCs w:val="20"/>
                <w:u w:color="000000"/>
              </w:rPr>
              <w:t>customers entering a cell phone retail store may have different needs to be addressed by the service provider, such as setting up a new account, purchasing a new cell phone, discussing a</w:t>
            </w:r>
            <w:r w:rsidR="00334CDB">
              <w:rPr>
                <w:rFonts w:asciiTheme="minorBidi" w:eastAsia="Times New Roman" w:hAnsiTheme="minorBidi" w:cstheme="minorBidi"/>
                <w:sz w:val="20"/>
                <w:szCs w:val="20"/>
                <w:u w:color="000000"/>
              </w:rPr>
              <w:t xml:space="preserve"> repair or</w:t>
            </w:r>
            <w:r w:rsidRPr="00222D18">
              <w:rPr>
                <w:rFonts w:asciiTheme="minorBidi" w:eastAsia="Times New Roman" w:hAnsiTheme="minorBidi" w:cstheme="minorBidi"/>
                <w:sz w:val="20"/>
                <w:szCs w:val="20"/>
                <w:u w:color="000000"/>
              </w:rPr>
              <w:t xml:space="preserve"> billing issue, etc.</w:t>
            </w:r>
            <w:r>
              <w:rPr>
                <w:rFonts w:asciiTheme="minorBidi" w:eastAsia="Times New Roman" w:hAnsiTheme="minorBidi" w:cstheme="minorBidi"/>
                <w:sz w:val="20"/>
                <w:szCs w:val="20"/>
                <w:u w:color="000000"/>
              </w:rPr>
              <w:t>).</w:t>
            </w:r>
          </w:p>
        </w:tc>
      </w:tr>
      <w:tr w:rsidR="00884A71" w14:paraId="2DC52D49" w14:textId="77777777" w:rsidTr="00F8269B">
        <w:trPr>
          <w:trHeight w:val="320"/>
        </w:trPr>
        <w:tc>
          <w:tcPr>
            <w:cnfStyle w:val="001000000000" w:firstRow="0" w:lastRow="0" w:firstColumn="1" w:lastColumn="0" w:oddVBand="0" w:evenVBand="0" w:oddHBand="0" w:evenHBand="0" w:firstRowFirstColumn="0" w:firstRowLastColumn="0" w:lastRowFirstColumn="0" w:lastRowLastColumn="0"/>
            <w:tcW w:w="2026" w:type="dxa"/>
          </w:tcPr>
          <w:p w14:paraId="4CF1C809" w14:textId="574E5718" w:rsidR="00884A71" w:rsidRPr="00470E36" w:rsidRDefault="00222D18"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Perishability</w:t>
            </w:r>
          </w:p>
        </w:tc>
        <w:tc>
          <w:tcPr>
            <w:tcW w:w="6429" w:type="dxa"/>
          </w:tcPr>
          <w:p w14:paraId="7293DE54" w14:textId="2BDDEF10" w:rsidR="00884A71" w:rsidRPr="00470E36" w:rsidRDefault="00222D18" w:rsidP="00334CD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Services cannot be stored for later use</w:t>
            </w:r>
            <w:r>
              <w:rPr>
                <w:rFonts w:asciiTheme="minorBidi" w:eastAsia="Times New Roman" w:hAnsiTheme="minorBidi" w:cstheme="minorBidi"/>
                <w:sz w:val="20"/>
                <w:szCs w:val="20"/>
                <w:u w:color="000000"/>
              </w:rPr>
              <w:t xml:space="preserve"> (i.e., </w:t>
            </w:r>
            <w:r w:rsidRPr="00222D18">
              <w:rPr>
                <w:rFonts w:asciiTheme="minorBidi" w:eastAsia="Times New Roman" w:hAnsiTheme="minorBidi" w:cstheme="minorBidi"/>
                <w:sz w:val="20"/>
                <w:szCs w:val="20"/>
                <w:u w:color="000000"/>
              </w:rPr>
              <w:t>once a service is completed, like an auto repair, it is in the past. It cannot be stored in inventory for later recall, other than the memory of the experience</w:t>
            </w:r>
            <w:r>
              <w:rPr>
                <w:rFonts w:asciiTheme="minorBidi" w:eastAsia="Times New Roman" w:hAnsiTheme="minorBidi" w:cstheme="minorBidi"/>
                <w:sz w:val="20"/>
                <w:szCs w:val="20"/>
                <w:u w:color="000000"/>
              </w:rPr>
              <w:t>)</w:t>
            </w:r>
            <w:r w:rsidRPr="00222D18">
              <w:rPr>
                <w:rFonts w:asciiTheme="minorBidi" w:eastAsia="Times New Roman" w:hAnsiTheme="minorBidi" w:cstheme="minorBidi"/>
                <w:sz w:val="20"/>
                <w:szCs w:val="20"/>
                <w:u w:color="000000"/>
              </w:rPr>
              <w:t>.</w:t>
            </w:r>
          </w:p>
        </w:tc>
      </w:tr>
      <w:tr w:rsidR="00884A71" w14:paraId="44FD0B51" w14:textId="77777777" w:rsidTr="00F8269B">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00670B3C" w14:textId="293CA0D5" w:rsidR="00884A71" w:rsidRDefault="00222D18"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Customer Participation</w:t>
            </w:r>
          </w:p>
        </w:tc>
        <w:tc>
          <w:tcPr>
            <w:tcW w:w="6429" w:type="dxa"/>
          </w:tcPr>
          <w:p w14:paraId="0C26BBBD" w14:textId="3AD899FB" w:rsidR="00884A71" w:rsidRPr="00470E36" w:rsidRDefault="00222D18" w:rsidP="00222D18">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Services often require the customer's presence or interaction</w:t>
            </w:r>
            <w:r>
              <w:rPr>
                <w:rFonts w:asciiTheme="minorBidi" w:eastAsia="Times New Roman" w:hAnsiTheme="minorBidi" w:cstheme="minorBidi"/>
                <w:sz w:val="20"/>
                <w:szCs w:val="20"/>
                <w:u w:color="000000"/>
              </w:rPr>
              <w:t xml:space="preserve"> (i.e., </w:t>
            </w:r>
            <w:r w:rsidRPr="00222D18">
              <w:rPr>
                <w:rFonts w:asciiTheme="minorBidi" w:eastAsia="Times New Roman" w:hAnsiTheme="minorBidi" w:cstheme="minorBidi"/>
                <w:sz w:val="20"/>
                <w:szCs w:val="20"/>
                <w:u w:color="000000"/>
              </w:rPr>
              <w:t>purchasing a product from a retailer requires the customer’s presence (if in-person) and/or interaction (if purchasing online).</w:t>
            </w:r>
          </w:p>
        </w:tc>
      </w:tr>
    </w:tbl>
    <w:p w14:paraId="0F6827AA" w14:textId="77777777" w:rsidR="00334CDB" w:rsidRDefault="00334CDB" w:rsidP="00FB21B2">
      <w:pPr>
        <w:spacing w:line="276" w:lineRule="auto"/>
        <w:rPr>
          <w:rFonts w:asciiTheme="minorBidi" w:eastAsia="Times New Roman" w:hAnsiTheme="minorBidi" w:cstheme="minorBidi"/>
          <w:b/>
          <w:bCs/>
          <w:sz w:val="24"/>
          <w:szCs w:val="24"/>
          <w:u w:color="000000"/>
        </w:rPr>
      </w:pPr>
    </w:p>
    <w:p w14:paraId="391708C3" w14:textId="77777777" w:rsidR="00334CDB" w:rsidRDefault="00334CDB" w:rsidP="00FB21B2">
      <w:pPr>
        <w:spacing w:line="276" w:lineRule="auto"/>
        <w:rPr>
          <w:rFonts w:asciiTheme="minorBidi" w:eastAsia="Times New Roman" w:hAnsiTheme="minorBidi" w:cstheme="minorBidi"/>
          <w:b/>
          <w:bCs/>
          <w:sz w:val="24"/>
          <w:szCs w:val="24"/>
          <w:u w:color="000000"/>
        </w:rPr>
      </w:pPr>
    </w:p>
    <w:p w14:paraId="0474B2C0" w14:textId="77777777" w:rsidR="00334CDB" w:rsidRDefault="00334CDB" w:rsidP="00FB21B2">
      <w:pPr>
        <w:spacing w:line="276" w:lineRule="auto"/>
        <w:rPr>
          <w:rFonts w:asciiTheme="minorBidi" w:eastAsia="Times New Roman" w:hAnsiTheme="minorBidi" w:cstheme="minorBidi"/>
          <w:b/>
          <w:bCs/>
          <w:sz w:val="24"/>
          <w:szCs w:val="24"/>
          <w:u w:color="000000"/>
        </w:rPr>
      </w:pPr>
    </w:p>
    <w:p w14:paraId="4B13B1EA" w14:textId="7CCF87DC" w:rsidR="00FB21B2" w:rsidRP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lastRenderedPageBreak/>
        <w:t>1</w:t>
      </w:r>
      <w:r w:rsidR="00B277E0">
        <w:rPr>
          <w:rFonts w:asciiTheme="minorBidi" w:eastAsia="Times New Roman" w:hAnsiTheme="minorBidi" w:cstheme="minorBidi"/>
          <w:b/>
          <w:bCs/>
          <w:sz w:val="24"/>
          <w:szCs w:val="24"/>
          <w:u w:color="000000"/>
        </w:rPr>
        <w:t>5</w:t>
      </w:r>
      <w:r w:rsidR="00D7230A">
        <w:rPr>
          <w:rFonts w:asciiTheme="minorBidi" w:eastAsia="Times New Roman" w:hAnsiTheme="minorBidi" w:cstheme="minorBidi"/>
          <w:b/>
          <w:bCs/>
          <w:sz w:val="24"/>
          <w:szCs w:val="24"/>
          <w:u w:color="000000"/>
        </w:rPr>
        <w:t xml:space="preserve">.2   </w:t>
      </w:r>
      <w:r w:rsidR="00FB21B2" w:rsidRPr="00FB21B2">
        <w:rPr>
          <w:rFonts w:asciiTheme="minorBidi" w:eastAsia="Times New Roman" w:hAnsiTheme="minorBidi" w:cstheme="minorBidi"/>
          <w:b/>
          <w:bCs/>
          <w:sz w:val="24"/>
          <w:szCs w:val="24"/>
          <w:u w:color="000000"/>
        </w:rPr>
        <w:t>Levels of Customer Contact and Their Implications</w:t>
      </w:r>
    </w:p>
    <w:p w14:paraId="64810144" w14:textId="77777777" w:rsidR="00D7230A" w:rsidRDefault="00D7230A" w:rsidP="00FB21B2">
      <w:pPr>
        <w:spacing w:line="276" w:lineRule="auto"/>
        <w:rPr>
          <w:rFonts w:asciiTheme="minorBidi" w:eastAsia="Times New Roman" w:hAnsiTheme="minorBidi" w:cstheme="minorBidi"/>
          <w:b/>
          <w:bCs/>
          <w:sz w:val="24"/>
          <w:szCs w:val="24"/>
          <w:u w:color="000000"/>
        </w:rPr>
      </w:pPr>
    </w:p>
    <w:p w14:paraId="4D9D41D0" w14:textId="409C0C44" w:rsid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D7230A">
        <w:rPr>
          <w:rFonts w:asciiTheme="minorBidi" w:eastAsia="Times New Roman" w:hAnsiTheme="minorBidi" w:cstheme="minorBidi"/>
          <w:b/>
          <w:bCs/>
          <w:sz w:val="24"/>
          <w:szCs w:val="24"/>
          <w:u w:color="000000"/>
        </w:rPr>
        <w:t xml:space="preserve">.2.1   </w:t>
      </w:r>
      <w:r w:rsidR="00FB21B2" w:rsidRPr="00FB21B2">
        <w:rPr>
          <w:rFonts w:asciiTheme="minorBidi" w:eastAsia="Times New Roman" w:hAnsiTheme="minorBidi" w:cstheme="minorBidi"/>
          <w:b/>
          <w:bCs/>
          <w:sz w:val="24"/>
          <w:szCs w:val="24"/>
          <w:u w:color="000000"/>
        </w:rPr>
        <w:t>Levels of Customer Contact:</w:t>
      </w:r>
    </w:p>
    <w:p w14:paraId="0056C487" w14:textId="77777777" w:rsidR="00D7230A" w:rsidRDefault="00D7230A" w:rsidP="00FB21B2">
      <w:pPr>
        <w:spacing w:line="276" w:lineRule="auto"/>
        <w:rPr>
          <w:rFonts w:asciiTheme="minorBidi" w:eastAsia="Times New Roman" w:hAnsiTheme="minorBidi" w:cstheme="minorBidi"/>
          <w:sz w:val="24"/>
          <w:szCs w:val="24"/>
          <w:u w:color="000000"/>
        </w:rPr>
      </w:pPr>
    </w:p>
    <w:p w14:paraId="66EBE940" w14:textId="22D1EDE1" w:rsidR="00D7230A" w:rsidRDefault="00D7230A"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Three different levels of customer contact are involved with the provision of services.</w:t>
      </w:r>
    </w:p>
    <w:p w14:paraId="0612D2F9" w14:textId="77777777" w:rsidR="00D7230A" w:rsidRPr="00FB21B2" w:rsidRDefault="00D7230A" w:rsidP="00FB21B2">
      <w:pPr>
        <w:spacing w:line="276" w:lineRule="auto"/>
        <w:rPr>
          <w:rFonts w:asciiTheme="minorBidi" w:eastAsia="Times New Roman" w:hAnsiTheme="minorBidi" w:cstheme="minorBidi"/>
          <w:sz w:val="24"/>
          <w:szCs w:val="24"/>
          <w:u w:color="000000"/>
        </w:rPr>
      </w:pPr>
    </w:p>
    <w:p w14:paraId="24F2A04E" w14:textId="1665B013" w:rsidR="00FB21B2" w:rsidRPr="00FB21B2" w:rsidRDefault="00FB21B2" w:rsidP="00FB21B2">
      <w:pPr>
        <w:numPr>
          <w:ilvl w:val="0"/>
          <w:numId w:val="10"/>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High Contact:</w:t>
      </w:r>
      <w:r w:rsidRPr="00FB21B2">
        <w:rPr>
          <w:rFonts w:asciiTheme="minorBidi" w:eastAsia="Times New Roman" w:hAnsiTheme="minorBidi" w:cstheme="minorBidi"/>
          <w:sz w:val="24"/>
          <w:szCs w:val="24"/>
          <w:u w:color="000000"/>
        </w:rPr>
        <w:t xml:space="preserve"> Services with direct and significant customer interaction (</w:t>
      </w:r>
      <w:r w:rsidR="00D7230A">
        <w:rPr>
          <w:rFonts w:asciiTheme="minorBidi" w:eastAsia="Times New Roman" w:hAnsiTheme="minorBidi" w:cstheme="minorBidi"/>
          <w:sz w:val="24"/>
          <w:szCs w:val="24"/>
          <w:u w:color="000000"/>
        </w:rPr>
        <w:t>i.e</w:t>
      </w:r>
      <w:r w:rsidRPr="00FB21B2">
        <w:rPr>
          <w:rFonts w:asciiTheme="minorBidi" w:eastAsia="Times New Roman" w:hAnsiTheme="minorBidi" w:cstheme="minorBidi"/>
          <w:sz w:val="24"/>
          <w:szCs w:val="24"/>
          <w:u w:color="000000"/>
        </w:rPr>
        <w:t>., healthcare, personal services like hair</w:t>
      </w:r>
      <w:r w:rsidR="00922A86">
        <w:rPr>
          <w:rFonts w:asciiTheme="minorBidi" w:eastAsia="Times New Roman" w:hAnsiTheme="minorBidi" w:cstheme="minorBidi"/>
          <w:sz w:val="24"/>
          <w:szCs w:val="24"/>
          <w:u w:color="000000"/>
        </w:rPr>
        <w:t>stylist</w:t>
      </w:r>
      <w:r w:rsidRPr="00FB21B2">
        <w:rPr>
          <w:rFonts w:asciiTheme="minorBidi" w:eastAsia="Times New Roman" w:hAnsiTheme="minorBidi" w:cstheme="minorBidi"/>
          <w:sz w:val="24"/>
          <w:szCs w:val="24"/>
          <w:u w:color="000000"/>
        </w:rPr>
        <w:t>).</w:t>
      </w:r>
    </w:p>
    <w:p w14:paraId="0AFC9EB7" w14:textId="14BC92C9" w:rsidR="00FB21B2" w:rsidRPr="00FB21B2" w:rsidRDefault="00FB21B2" w:rsidP="00FB21B2">
      <w:pPr>
        <w:numPr>
          <w:ilvl w:val="0"/>
          <w:numId w:val="10"/>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Medium Contact:</w:t>
      </w:r>
      <w:r w:rsidRPr="00FB21B2">
        <w:rPr>
          <w:rFonts w:asciiTheme="minorBidi" w:eastAsia="Times New Roman" w:hAnsiTheme="minorBidi" w:cstheme="minorBidi"/>
          <w:sz w:val="24"/>
          <w:szCs w:val="24"/>
          <w:u w:color="000000"/>
        </w:rPr>
        <w:t xml:space="preserve"> Services with some customer interaction but also significant back-office work (</w:t>
      </w:r>
      <w:r w:rsidR="00D7230A">
        <w:rPr>
          <w:rFonts w:asciiTheme="minorBidi" w:eastAsia="Times New Roman" w:hAnsiTheme="minorBidi" w:cstheme="minorBidi"/>
          <w:sz w:val="24"/>
          <w:szCs w:val="24"/>
          <w:u w:color="000000"/>
        </w:rPr>
        <w:t>i.e</w:t>
      </w:r>
      <w:r w:rsidRPr="00FB21B2">
        <w:rPr>
          <w:rFonts w:asciiTheme="minorBidi" w:eastAsia="Times New Roman" w:hAnsiTheme="minorBidi" w:cstheme="minorBidi"/>
          <w:sz w:val="24"/>
          <w:szCs w:val="24"/>
          <w:u w:color="000000"/>
        </w:rPr>
        <w:t>., retail banking, dining services</w:t>
      </w:r>
      <w:r w:rsidR="00D7230A">
        <w:rPr>
          <w:rFonts w:asciiTheme="minorBidi" w:eastAsia="Times New Roman" w:hAnsiTheme="minorBidi" w:cstheme="minorBidi"/>
          <w:sz w:val="24"/>
          <w:szCs w:val="24"/>
          <w:u w:color="000000"/>
        </w:rPr>
        <w:t>, automotive repair</w:t>
      </w:r>
      <w:r w:rsidRPr="00FB21B2">
        <w:rPr>
          <w:rFonts w:asciiTheme="minorBidi" w:eastAsia="Times New Roman" w:hAnsiTheme="minorBidi" w:cstheme="minorBidi"/>
          <w:sz w:val="24"/>
          <w:szCs w:val="24"/>
          <w:u w:color="000000"/>
        </w:rPr>
        <w:t>).</w:t>
      </w:r>
    </w:p>
    <w:p w14:paraId="186185CF" w14:textId="6B4860DC" w:rsidR="00FB21B2" w:rsidRPr="00FB21B2" w:rsidRDefault="00FB21B2" w:rsidP="00FB21B2">
      <w:pPr>
        <w:numPr>
          <w:ilvl w:val="0"/>
          <w:numId w:val="10"/>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Low Contact:</w:t>
      </w:r>
      <w:r w:rsidRPr="00FB21B2">
        <w:rPr>
          <w:rFonts w:asciiTheme="minorBidi" w:eastAsia="Times New Roman" w:hAnsiTheme="minorBidi" w:cstheme="minorBidi"/>
          <w:sz w:val="24"/>
          <w:szCs w:val="24"/>
          <w:u w:color="000000"/>
        </w:rPr>
        <w:t xml:space="preserve"> Services with minimal customer interaction, where most activities are carried out behind the scenes </w:t>
      </w:r>
      <w:r w:rsidR="00D7230A">
        <w:rPr>
          <w:rFonts w:asciiTheme="minorBidi" w:eastAsia="Times New Roman" w:hAnsiTheme="minorBidi" w:cstheme="minorBidi"/>
          <w:sz w:val="24"/>
          <w:szCs w:val="24"/>
          <w:u w:color="000000"/>
        </w:rPr>
        <w:t>(i.e</w:t>
      </w:r>
      <w:r w:rsidRPr="00FB21B2">
        <w:rPr>
          <w:rFonts w:asciiTheme="minorBidi" w:eastAsia="Times New Roman" w:hAnsiTheme="minorBidi" w:cstheme="minorBidi"/>
          <w:sz w:val="24"/>
          <w:szCs w:val="24"/>
          <w:u w:color="000000"/>
        </w:rPr>
        <w:t xml:space="preserve">., </w:t>
      </w:r>
      <w:r w:rsidR="00D7230A">
        <w:rPr>
          <w:rFonts w:asciiTheme="minorBidi" w:eastAsia="Times New Roman" w:hAnsiTheme="minorBidi" w:cstheme="minorBidi"/>
          <w:sz w:val="24"/>
          <w:szCs w:val="24"/>
          <w:u w:color="000000"/>
        </w:rPr>
        <w:t xml:space="preserve">manufacturing, </w:t>
      </w:r>
      <w:r w:rsidRPr="00FB21B2">
        <w:rPr>
          <w:rFonts w:asciiTheme="minorBidi" w:eastAsia="Times New Roman" w:hAnsiTheme="minorBidi" w:cstheme="minorBidi"/>
          <w:sz w:val="24"/>
          <w:szCs w:val="24"/>
          <w:u w:color="000000"/>
        </w:rPr>
        <w:t>online services, utilities</w:t>
      </w:r>
      <w:r w:rsidR="00D7230A">
        <w:rPr>
          <w:rFonts w:asciiTheme="minorBidi" w:eastAsia="Times New Roman" w:hAnsiTheme="minorBidi" w:cstheme="minorBidi"/>
          <w:sz w:val="24"/>
          <w:szCs w:val="24"/>
          <w:u w:color="000000"/>
        </w:rPr>
        <w:t>, logistics</w:t>
      </w:r>
      <w:r w:rsidRPr="00FB21B2">
        <w:rPr>
          <w:rFonts w:asciiTheme="minorBidi" w:eastAsia="Times New Roman" w:hAnsiTheme="minorBidi" w:cstheme="minorBidi"/>
          <w:sz w:val="24"/>
          <w:szCs w:val="24"/>
          <w:u w:color="000000"/>
        </w:rPr>
        <w:t>).</w:t>
      </w:r>
    </w:p>
    <w:p w14:paraId="2D0C22D8" w14:textId="77777777" w:rsidR="00D7230A" w:rsidRDefault="00D7230A" w:rsidP="00FB21B2">
      <w:pPr>
        <w:spacing w:line="276" w:lineRule="auto"/>
        <w:rPr>
          <w:rFonts w:asciiTheme="minorBidi" w:eastAsia="Times New Roman" w:hAnsiTheme="minorBidi" w:cstheme="minorBidi"/>
          <w:b/>
          <w:bCs/>
          <w:sz w:val="24"/>
          <w:szCs w:val="24"/>
          <w:u w:color="000000"/>
        </w:rPr>
      </w:pPr>
    </w:p>
    <w:p w14:paraId="705719EF" w14:textId="3D8F6498" w:rsid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D7230A">
        <w:rPr>
          <w:rFonts w:asciiTheme="minorBidi" w:eastAsia="Times New Roman" w:hAnsiTheme="minorBidi" w:cstheme="minorBidi"/>
          <w:b/>
          <w:bCs/>
          <w:sz w:val="24"/>
          <w:szCs w:val="24"/>
          <w:u w:color="000000"/>
        </w:rPr>
        <w:t xml:space="preserve">.2.2   </w:t>
      </w:r>
      <w:r w:rsidR="00FB21B2" w:rsidRPr="00FB21B2">
        <w:rPr>
          <w:rFonts w:asciiTheme="minorBidi" w:eastAsia="Times New Roman" w:hAnsiTheme="minorBidi" w:cstheme="minorBidi"/>
          <w:b/>
          <w:bCs/>
          <w:sz w:val="24"/>
          <w:szCs w:val="24"/>
          <w:u w:color="000000"/>
        </w:rPr>
        <w:t>Implications of Customer Contact</w:t>
      </w:r>
    </w:p>
    <w:p w14:paraId="16F4E4A3" w14:textId="77777777" w:rsidR="00D7230A" w:rsidRPr="00D7230A" w:rsidRDefault="00D7230A" w:rsidP="00FB21B2">
      <w:pPr>
        <w:spacing w:line="276" w:lineRule="auto"/>
        <w:rPr>
          <w:rFonts w:asciiTheme="minorBidi" w:eastAsia="Times New Roman" w:hAnsiTheme="minorBidi" w:cstheme="minorBidi"/>
          <w:sz w:val="24"/>
          <w:szCs w:val="24"/>
          <w:u w:color="000000"/>
        </w:rPr>
      </w:pPr>
    </w:p>
    <w:p w14:paraId="681BE630" w14:textId="44E7AF0B" w:rsidR="00D7230A" w:rsidRDefault="00922A86"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The implications of the quality of service provided </w:t>
      </w:r>
      <w:r w:rsidR="00494027">
        <w:rPr>
          <w:rFonts w:asciiTheme="minorBidi" w:eastAsia="Times New Roman" w:hAnsiTheme="minorBidi" w:cstheme="minorBidi"/>
          <w:sz w:val="24"/>
          <w:szCs w:val="24"/>
          <w:u w:color="000000"/>
        </w:rPr>
        <w:t>depend</w:t>
      </w:r>
      <w:r>
        <w:rPr>
          <w:rFonts w:asciiTheme="minorBidi" w:eastAsia="Times New Roman" w:hAnsiTheme="minorBidi" w:cstheme="minorBidi"/>
          <w:sz w:val="24"/>
          <w:szCs w:val="24"/>
          <w:u w:color="000000"/>
        </w:rPr>
        <w:t xml:space="preserve"> largely on the degree of customer contact with the service provider.</w:t>
      </w:r>
      <w:r w:rsidR="00334CDB">
        <w:rPr>
          <w:rFonts w:asciiTheme="minorBidi" w:eastAsia="Times New Roman" w:hAnsiTheme="minorBidi" w:cstheme="minorBidi"/>
          <w:sz w:val="24"/>
          <w:szCs w:val="24"/>
          <w:u w:color="000000"/>
        </w:rPr>
        <w:t xml:space="preserve"> A comparison of implications of customer contact in high-contact and low-contact services are provided in Table </w:t>
      </w:r>
      <w:r w:rsidR="00494027">
        <w:rPr>
          <w:rFonts w:asciiTheme="minorBidi" w:eastAsia="Times New Roman" w:hAnsiTheme="minorBidi" w:cstheme="minorBidi"/>
          <w:sz w:val="24"/>
          <w:szCs w:val="24"/>
          <w:u w:color="000000"/>
        </w:rPr>
        <w:t>1</w:t>
      </w:r>
      <w:r w:rsidR="00334CDB">
        <w:rPr>
          <w:rFonts w:asciiTheme="minorBidi" w:eastAsia="Times New Roman" w:hAnsiTheme="minorBidi" w:cstheme="minorBidi"/>
          <w:sz w:val="24"/>
          <w:szCs w:val="24"/>
          <w:u w:color="000000"/>
        </w:rPr>
        <w:t>5.2</w:t>
      </w:r>
    </w:p>
    <w:p w14:paraId="774E12B7" w14:textId="77777777" w:rsidR="00922A86" w:rsidRDefault="00922A86" w:rsidP="00FB21B2">
      <w:pPr>
        <w:spacing w:line="276" w:lineRule="auto"/>
        <w:rPr>
          <w:rFonts w:asciiTheme="minorBidi" w:eastAsia="Times New Roman" w:hAnsiTheme="minorBidi" w:cstheme="minorBidi"/>
          <w:sz w:val="24"/>
          <w:szCs w:val="24"/>
          <w:u w:color="000000"/>
        </w:rPr>
      </w:pPr>
    </w:p>
    <w:p w14:paraId="31436041" w14:textId="07331397" w:rsidR="00334CDB" w:rsidRPr="006C7D0A" w:rsidRDefault="00334CDB" w:rsidP="00334CD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Pr="006C7D0A">
        <w:rPr>
          <w:rFonts w:asciiTheme="minorBidi" w:eastAsia="Times New Roman" w:hAnsiTheme="minorBidi" w:cstheme="minorBidi"/>
          <w:b/>
          <w:bCs/>
          <w:sz w:val="20"/>
          <w:szCs w:val="20"/>
          <w:u w:color="000000"/>
        </w:rPr>
        <w:t>5.</w:t>
      </w:r>
      <w:r>
        <w:rPr>
          <w:rFonts w:asciiTheme="minorBidi" w:eastAsia="Times New Roman" w:hAnsiTheme="minorBidi" w:cstheme="minorBidi"/>
          <w:b/>
          <w:bCs/>
          <w:sz w:val="20"/>
          <w:szCs w:val="20"/>
          <w:u w:color="000000"/>
        </w:rPr>
        <w:t>2</w:t>
      </w:r>
      <w:r w:rsidRPr="006C7D0A">
        <w:rPr>
          <w:rFonts w:asciiTheme="minorBidi" w:eastAsia="Times New Roman" w:hAnsiTheme="minorBidi" w:cstheme="minorBidi"/>
          <w:b/>
          <w:bCs/>
          <w:sz w:val="20"/>
          <w:szCs w:val="20"/>
          <w:u w:color="000000"/>
        </w:rPr>
        <w:t>.</w:t>
      </w:r>
      <w:r>
        <w:rPr>
          <w:rFonts w:asciiTheme="minorBidi" w:eastAsia="Times New Roman" w:hAnsiTheme="minorBidi" w:cstheme="minorBidi"/>
          <w:sz w:val="20"/>
          <w:szCs w:val="20"/>
          <w:u w:color="000000"/>
        </w:rPr>
        <w:t xml:space="preserve"> Implications of customer contact in high-contact and low-contact services.</w:t>
      </w:r>
    </w:p>
    <w:tbl>
      <w:tblPr>
        <w:tblStyle w:val="GridTable4-Accent6"/>
        <w:tblW w:w="8419" w:type="dxa"/>
        <w:tblInd w:w="463" w:type="dxa"/>
        <w:tblLook w:val="04A0" w:firstRow="1" w:lastRow="0" w:firstColumn="1" w:lastColumn="0" w:noHBand="0" w:noVBand="1"/>
      </w:tblPr>
      <w:tblGrid>
        <w:gridCol w:w="2017"/>
        <w:gridCol w:w="6402"/>
      </w:tblGrid>
      <w:tr w:rsidR="00334CDB" w14:paraId="33E2BC2A" w14:textId="77777777" w:rsidTr="00F8269B">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0D068EC" w14:textId="687288F4" w:rsidR="00334CDB" w:rsidRPr="006C7D0A" w:rsidRDefault="00334CDB" w:rsidP="00F8269B">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Degree of Customer Contact</w:t>
            </w:r>
          </w:p>
        </w:tc>
        <w:tc>
          <w:tcPr>
            <w:tcW w:w="6402" w:type="dxa"/>
          </w:tcPr>
          <w:p w14:paraId="5CC70BF6" w14:textId="77777777" w:rsidR="00334CDB" w:rsidRDefault="00334CDB"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sz w:val="20"/>
                <w:szCs w:val="20"/>
                <w:u w:color="000000"/>
              </w:rPr>
            </w:pPr>
          </w:p>
          <w:p w14:paraId="5655C7E7" w14:textId="7F5B9AB8" w:rsidR="00334CDB" w:rsidRPr="006C7D0A" w:rsidRDefault="00334CDB"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Comparison of High-Contact vs. Low-Contact Services</w:t>
            </w:r>
          </w:p>
        </w:tc>
      </w:tr>
      <w:tr w:rsidR="00334CDB" w14:paraId="658250D1" w14:textId="77777777" w:rsidTr="00F8269B">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1C5974FF" w14:textId="50A6E48B" w:rsidR="00334CDB" w:rsidRPr="00470E36" w:rsidRDefault="00334CDB"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Customization vs. Standardization</w:t>
            </w:r>
          </w:p>
        </w:tc>
        <w:tc>
          <w:tcPr>
            <w:tcW w:w="6402" w:type="dxa"/>
          </w:tcPr>
          <w:p w14:paraId="2EEA1708" w14:textId="7250FDF7" w:rsidR="00334CDB" w:rsidRPr="00470E36" w:rsidRDefault="00334CDB" w:rsidP="00334CD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High-contact services often require more customization to meet individual needs</w:t>
            </w:r>
            <w:r w:rsidRPr="00334CDB">
              <w:rPr>
                <w:rFonts w:asciiTheme="minorBidi" w:eastAsia="Times New Roman" w:hAnsiTheme="minorBidi" w:cstheme="minorBidi"/>
                <w:sz w:val="20"/>
                <w:szCs w:val="20"/>
                <w:u w:color="000000"/>
              </w:rPr>
              <w:t xml:space="preserve"> (i.e. doctor)</w:t>
            </w:r>
            <w:r w:rsidRPr="00FB21B2">
              <w:rPr>
                <w:rFonts w:asciiTheme="minorBidi" w:eastAsia="Times New Roman" w:hAnsiTheme="minorBidi" w:cstheme="minorBidi"/>
                <w:sz w:val="20"/>
                <w:szCs w:val="20"/>
                <w:u w:color="000000"/>
              </w:rPr>
              <w:t>, while low-contact services can be more standardized</w:t>
            </w:r>
            <w:r w:rsidRPr="00334CDB">
              <w:rPr>
                <w:rFonts w:asciiTheme="minorBidi" w:eastAsia="Times New Roman" w:hAnsiTheme="minorBidi" w:cstheme="minorBidi"/>
                <w:sz w:val="20"/>
                <w:szCs w:val="20"/>
                <w:u w:color="000000"/>
              </w:rPr>
              <w:t xml:space="preserve"> (i.e. customer service representative)</w:t>
            </w:r>
            <w:r w:rsidRPr="00FB21B2">
              <w:rPr>
                <w:rFonts w:asciiTheme="minorBidi" w:eastAsia="Times New Roman" w:hAnsiTheme="minorBidi" w:cstheme="minorBidi"/>
                <w:sz w:val="20"/>
                <w:szCs w:val="20"/>
                <w:u w:color="000000"/>
              </w:rPr>
              <w:t>.</w:t>
            </w:r>
          </w:p>
        </w:tc>
      </w:tr>
      <w:tr w:rsidR="00334CDB" w14:paraId="37FB9C49" w14:textId="77777777" w:rsidTr="00F8269B">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536343A2" w14:textId="33446C3A" w:rsidR="00334CDB" w:rsidRPr="00470E36" w:rsidRDefault="00334CDB"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Employee Skills</w:t>
            </w:r>
          </w:p>
        </w:tc>
        <w:tc>
          <w:tcPr>
            <w:tcW w:w="6402" w:type="dxa"/>
          </w:tcPr>
          <w:p w14:paraId="2226724C" w14:textId="5D8DC263" w:rsidR="00334CDB" w:rsidRPr="00470E36" w:rsidRDefault="00334CDB" w:rsidP="00334CD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Employees in high-contact services need strong interpersonal skills</w:t>
            </w:r>
            <w:r w:rsidRPr="00334CDB">
              <w:rPr>
                <w:rFonts w:asciiTheme="minorBidi" w:eastAsia="Times New Roman" w:hAnsiTheme="minorBidi" w:cstheme="minorBidi"/>
                <w:sz w:val="20"/>
                <w:szCs w:val="20"/>
                <w:u w:color="000000"/>
              </w:rPr>
              <w:t xml:space="preserve"> (i.e., call centers)</w:t>
            </w:r>
            <w:r w:rsidRPr="00FB21B2">
              <w:rPr>
                <w:rFonts w:asciiTheme="minorBidi" w:eastAsia="Times New Roman" w:hAnsiTheme="minorBidi" w:cstheme="minorBidi"/>
                <w:sz w:val="20"/>
                <w:szCs w:val="20"/>
                <w:u w:color="000000"/>
              </w:rPr>
              <w:t>, whereas low-contact service employees may focus more on technical skills</w:t>
            </w:r>
            <w:r w:rsidRPr="00334CDB">
              <w:rPr>
                <w:rFonts w:asciiTheme="minorBidi" w:eastAsia="Times New Roman" w:hAnsiTheme="minorBidi" w:cstheme="minorBidi"/>
                <w:sz w:val="20"/>
                <w:szCs w:val="20"/>
                <w:u w:color="000000"/>
              </w:rPr>
              <w:t xml:space="preserve"> (i.e., online or telephone software support)</w:t>
            </w:r>
            <w:r w:rsidRPr="00FB21B2">
              <w:rPr>
                <w:rFonts w:asciiTheme="minorBidi" w:eastAsia="Times New Roman" w:hAnsiTheme="minorBidi" w:cstheme="minorBidi"/>
                <w:sz w:val="20"/>
                <w:szCs w:val="20"/>
                <w:u w:color="000000"/>
              </w:rPr>
              <w:t>.</w:t>
            </w:r>
          </w:p>
        </w:tc>
      </w:tr>
      <w:tr w:rsidR="00334CDB" w14:paraId="0547AAA3" w14:textId="77777777" w:rsidTr="00F8269B">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4AA76BB8" w14:textId="37451D40" w:rsidR="00334CDB" w:rsidRPr="00470E36" w:rsidRDefault="00334CDB"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Facility Layout</w:t>
            </w:r>
          </w:p>
        </w:tc>
        <w:tc>
          <w:tcPr>
            <w:tcW w:w="6402" w:type="dxa"/>
          </w:tcPr>
          <w:p w14:paraId="13DC4B76" w14:textId="4B4E504E" w:rsidR="00334CDB" w:rsidRPr="00470E36" w:rsidRDefault="00D27489" w:rsidP="00D27489">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High-contact services might have facilities designed to enhance customer experience</w:t>
            </w:r>
            <w:r w:rsidRPr="00334CDB">
              <w:rPr>
                <w:rFonts w:asciiTheme="minorBidi" w:eastAsia="Times New Roman" w:hAnsiTheme="minorBidi" w:cstheme="minorBidi"/>
                <w:sz w:val="20"/>
                <w:szCs w:val="20"/>
                <w:u w:color="000000"/>
              </w:rPr>
              <w:t xml:space="preserve"> (i.e. auto dealership with a pleasant facility decor and a large inventory of vehicles on the lot)</w:t>
            </w:r>
            <w:r w:rsidRPr="00FB21B2">
              <w:rPr>
                <w:rFonts w:asciiTheme="minorBidi" w:eastAsia="Times New Roman" w:hAnsiTheme="minorBidi" w:cstheme="minorBidi"/>
                <w:sz w:val="20"/>
                <w:szCs w:val="20"/>
                <w:u w:color="000000"/>
              </w:rPr>
              <w:t>, while low-contact services focus on efficiency</w:t>
            </w:r>
            <w:r w:rsidRPr="00334CDB">
              <w:rPr>
                <w:rFonts w:asciiTheme="minorBidi" w:eastAsia="Times New Roman" w:hAnsiTheme="minorBidi" w:cstheme="minorBidi"/>
                <w:sz w:val="20"/>
                <w:szCs w:val="20"/>
                <w:u w:color="000000"/>
              </w:rPr>
              <w:t xml:space="preserve"> (i.e., parcel or mail sorting facility)</w:t>
            </w:r>
            <w:r w:rsidRPr="00FB21B2">
              <w:rPr>
                <w:rFonts w:asciiTheme="minorBidi" w:eastAsia="Times New Roman" w:hAnsiTheme="minorBidi" w:cstheme="minorBidi"/>
                <w:sz w:val="20"/>
                <w:szCs w:val="20"/>
                <w:u w:color="000000"/>
              </w:rPr>
              <w:t>.</w:t>
            </w:r>
          </w:p>
        </w:tc>
      </w:tr>
      <w:tr w:rsidR="00334CDB" w14:paraId="0EA1C14D" w14:textId="77777777" w:rsidTr="00F8269B">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2969EE9B" w14:textId="462BA344" w:rsidR="00334CDB" w:rsidRPr="00470E36" w:rsidRDefault="00334CDB"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Quality Control</w:t>
            </w:r>
          </w:p>
        </w:tc>
        <w:tc>
          <w:tcPr>
            <w:tcW w:w="6402" w:type="dxa"/>
          </w:tcPr>
          <w:p w14:paraId="1B1EFB77" w14:textId="6B9A1D85" w:rsidR="00334CDB" w:rsidRPr="00470E36" w:rsidRDefault="00D27489" w:rsidP="00D27489">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FB21B2">
              <w:rPr>
                <w:rFonts w:asciiTheme="minorBidi" w:eastAsia="Times New Roman" w:hAnsiTheme="minorBidi" w:cstheme="minorBidi"/>
                <w:sz w:val="20"/>
                <w:szCs w:val="20"/>
                <w:u w:color="000000"/>
              </w:rPr>
              <w:t>Ensuring consistent quality is more challenging in high-contact services due to variability in customer interactions</w:t>
            </w:r>
            <w:r w:rsidRPr="00334CDB">
              <w:rPr>
                <w:rFonts w:asciiTheme="minorBidi" w:eastAsia="Times New Roman" w:hAnsiTheme="minorBidi" w:cstheme="minorBidi"/>
                <w:sz w:val="20"/>
                <w:szCs w:val="20"/>
                <w:u w:color="000000"/>
              </w:rPr>
              <w:t xml:space="preserve"> (i.e., emergency rooms)</w:t>
            </w:r>
            <w:r w:rsidRPr="00FB21B2">
              <w:rPr>
                <w:rFonts w:asciiTheme="minorBidi" w:eastAsia="Times New Roman" w:hAnsiTheme="minorBidi" w:cstheme="minorBidi"/>
                <w:sz w:val="20"/>
                <w:szCs w:val="20"/>
                <w:u w:color="000000"/>
              </w:rPr>
              <w:t>.</w:t>
            </w:r>
          </w:p>
        </w:tc>
      </w:tr>
    </w:tbl>
    <w:p w14:paraId="28752619" w14:textId="77777777" w:rsidR="00334CDB" w:rsidRPr="00FB21B2" w:rsidRDefault="00334CDB" w:rsidP="00FB21B2">
      <w:pPr>
        <w:spacing w:line="276" w:lineRule="auto"/>
        <w:rPr>
          <w:rFonts w:asciiTheme="minorBidi" w:eastAsia="Times New Roman" w:hAnsiTheme="minorBidi" w:cstheme="minorBidi"/>
          <w:sz w:val="24"/>
          <w:szCs w:val="24"/>
          <w:u w:color="000000"/>
        </w:rPr>
      </w:pPr>
    </w:p>
    <w:p w14:paraId="48A6E4F8" w14:textId="77777777" w:rsidR="00E03692" w:rsidRDefault="00E03692" w:rsidP="00DC5ED8">
      <w:pPr>
        <w:spacing w:line="276" w:lineRule="auto"/>
        <w:rPr>
          <w:rFonts w:asciiTheme="minorBidi" w:eastAsia="Times New Roman" w:hAnsiTheme="minorBidi" w:cstheme="minorBidi"/>
          <w:b/>
          <w:bCs/>
          <w:sz w:val="24"/>
          <w:szCs w:val="24"/>
          <w:u w:color="000000"/>
        </w:rPr>
      </w:pPr>
    </w:p>
    <w:p w14:paraId="5D233A70" w14:textId="62894EF4"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DC5ED8" w:rsidRPr="00DC5ED8">
        <w:rPr>
          <w:rFonts w:asciiTheme="minorBidi" w:eastAsia="Times New Roman" w:hAnsiTheme="minorBidi" w:cstheme="minorBidi"/>
          <w:b/>
          <w:bCs/>
          <w:sz w:val="24"/>
          <w:szCs w:val="24"/>
          <w:u w:color="000000"/>
        </w:rPr>
        <w:t>.3   Scheduled Service Operations vs. Random Service Operations</w:t>
      </w:r>
    </w:p>
    <w:p w14:paraId="28E31D1E" w14:textId="77777777" w:rsidR="00DC5ED8" w:rsidRDefault="00DC5ED8" w:rsidP="00DC5ED8">
      <w:pPr>
        <w:spacing w:line="276" w:lineRule="auto"/>
        <w:rPr>
          <w:rFonts w:asciiTheme="minorBidi" w:eastAsia="Times New Roman" w:hAnsiTheme="minorBidi" w:cstheme="minorBidi"/>
          <w:sz w:val="24"/>
          <w:szCs w:val="24"/>
          <w:u w:color="000000"/>
        </w:rPr>
      </w:pPr>
    </w:p>
    <w:p w14:paraId="648F2717" w14:textId="4F8B353D" w:rsidR="00DC5ED8" w:rsidRDefault="00DC5ED8" w:rsidP="00DC5ED8">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Some services require scheduled appointments while other services occur randomly.</w:t>
      </w:r>
    </w:p>
    <w:p w14:paraId="7E285245" w14:textId="77777777" w:rsidR="00DC5ED8" w:rsidRDefault="00DC5ED8" w:rsidP="00DC5ED8">
      <w:pPr>
        <w:spacing w:line="276" w:lineRule="auto"/>
        <w:rPr>
          <w:rFonts w:asciiTheme="minorBidi" w:eastAsia="Times New Roman" w:hAnsiTheme="minorBidi" w:cstheme="minorBidi"/>
          <w:sz w:val="24"/>
          <w:szCs w:val="24"/>
          <w:u w:color="000000"/>
        </w:rPr>
      </w:pPr>
    </w:p>
    <w:p w14:paraId="16462989" w14:textId="77777777" w:rsidR="00D27489" w:rsidRDefault="00D27489" w:rsidP="00DC5ED8">
      <w:pPr>
        <w:spacing w:line="276" w:lineRule="auto"/>
        <w:rPr>
          <w:rFonts w:asciiTheme="minorBidi" w:eastAsia="Times New Roman" w:hAnsiTheme="minorBidi" w:cstheme="minorBidi"/>
          <w:b/>
          <w:bCs/>
          <w:sz w:val="24"/>
          <w:szCs w:val="24"/>
          <w:u w:color="000000"/>
        </w:rPr>
      </w:pPr>
    </w:p>
    <w:p w14:paraId="2B85CE01" w14:textId="3C4077CE"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lastRenderedPageBreak/>
        <w:t>1</w:t>
      </w:r>
      <w:r w:rsidR="00B277E0">
        <w:rPr>
          <w:rFonts w:asciiTheme="minorBidi" w:eastAsia="Times New Roman" w:hAnsiTheme="minorBidi" w:cstheme="minorBidi"/>
          <w:b/>
          <w:bCs/>
          <w:sz w:val="24"/>
          <w:szCs w:val="24"/>
          <w:u w:color="000000"/>
        </w:rPr>
        <w:t>5</w:t>
      </w:r>
      <w:r w:rsidR="00DC5ED8" w:rsidRPr="00DC5ED8">
        <w:rPr>
          <w:rFonts w:asciiTheme="minorBidi" w:eastAsia="Times New Roman" w:hAnsiTheme="minorBidi" w:cstheme="minorBidi"/>
          <w:b/>
          <w:bCs/>
          <w:sz w:val="24"/>
          <w:szCs w:val="24"/>
          <w:u w:color="000000"/>
        </w:rPr>
        <w:t>.3.1   Scheduled Service Operations</w:t>
      </w:r>
    </w:p>
    <w:p w14:paraId="53401445" w14:textId="77777777" w:rsidR="00DC5ED8" w:rsidRDefault="00DC5ED8" w:rsidP="00DC5ED8">
      <w:pPr>
        <w:spacing w:line="276" w:lineRule="auto"/>
        <w:rPr>
          <w:rFonts w:asciiTheme="minorBidi" w:eastAsia="Times New Roman" w:hAnsiTheme="minorBidi" w:cstheme="minorBidi"/>
          <w:sz w:val="24"/>
          <w:szCs w:val="24"/>
          <w:u w:color="000000"/>
        </w:rPr>
      </w:pPr>
    </w:p>
    <w:p w14:paraId="473CC4BE" w14:textId="44996A51" w:rsidR="00DC5ED8" w:rsidRPr="00DC5ED8" w:rsidRDefault="00DC5ED8" w:rsidP="00DC5ED8">
      <w:p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 xml:space="preserve">Scheduled service operations are those </w:t>
      </w:r>
      <w:r>
        <w:rPr>
          <w:rFonts w:asciiTheme="minorBidi" w:eastAsia="Times New Roman" w:hAnsiTheme="minorBidi" w:cstheme="minorBidi"/>
          <w:sz w:val="24"/>
          <w:szCs w:val="24"/>
          <w:u w:color="000000"/>
        </w:rPr>
        <w:t>that</w:t>
      </w:r>
      <w:r w:rsidRPr="00DC5ED8">
        <w:rPr>
          <w:rFonts w:asciiTheme="minorBidi" w:eastAsia="Times New Roman" w:hAnsiTheme="minorBidi" w:cstheme="minorBidi"/>
          <w:sz w:val="24"/>
          <w:szCs w:val="24"/>
          <w:u w:color="000000"/>
        </w:rPr>
        <w:t xml:space="preserve"> are planned and appointments are made in advance. These services follow a predetermined schedule, allowing for better resource allocation and time management.</w:t>
      </w:r>
      <w:r w:rsidR="006C7D0A">
        <w:rPr>
          <w:rFonts w:asciiTheme="minorBidi" w:eastAsia="Times New Roman" w:hAnsiTheme="minorBidi" w:cstheme="minorBidi"/>
          <w:sz w:val="24"/>
          <w:szCs w:val="24"/>
          <w:u w:color="000000"/>
        </w:rPr>
        <w:t xml:space="preserve"> Table 5.</w:t>
      </w:r>
      <w:r w:rsidR="00D27489">
        <w:rPr>
          <w:rFonts w:asciiTheme="minorBidi" w:eastAsia="Times New Roman" w:hAnsiTheme="minorBidi" w:cstheme="minorBidi"/>
          <w:sz w:val="24"/>
          <w:szCs w:val="24"/>
          <w:u w:color="000000"/>
        </w:rPr>
        <w:t>3</w:t>
      </w:r>
      <w:r w:rsidR="006C7D0A">
        <w:rPr>
          <w:rFonts w:asciiTheme="minorBidi" w:eastAsia="Times New Roman" w:hAnsiTheme="minorBidi" w:cstheme="minorBidi"/>
          <w:sz w:val="24"/>
          <w:szCs w:val="24"/>
          <w:u w:color="000000"/>
        </w:rPr>
        <w:t xml:space="preserve"> provides examples of some scheduled service operations and the nature of those services.</w:t>
      </w:r>
    </w:p>
    <w:p w14:paraId="782E43EB" w14:textId="77777777" w:rsidR="00DC5ED8" w:rsidRDefault="00DC5ED8" w:rsidP="00DC5ED8">
      <w:pPr>
        <w:spacing w:line="276" w:lineRule="auto"/>
        <w:ind w:firstLine="720"/>
        <w:rPr>
          <w:rFonts w:asciiTheme="minorBidi" w:eastAsia="Times New Roman" w:hAnsiTheme="minorBidi" w:cstheme="minorBidi"/>
          <w:sz w:val="24"/>
          <w:szCs w:val="24"/>
          <w:u w:color="000000"/>
        </w:rPr>
      </w:pPr>
    </w:p>
    <w:p w14:paraId="1DF7A3D6" w14:textId="60ED48AA" w:rsidR="00DC5ED8" w:rsidRPr="006C7D0A" w:rsidRDefault="00884A71" w:rsidP="006C7D0A">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006C7D0A" w:rsidRPr="006C7D0A">
        <w:rPr>
          <w:rFonts w:asciiTheme="minorBidi" w:eastAsia="Times New Roman" w:hAnsiTheme="minorBidi" w:cstheme="minorBidi"/>
          <w:b/>
          <w:bCs/>
          <w:sz w:val="20"/>
          <w:szCs w:val="20"/>
          <w:u w:color="000000"/>
        </w:rPr>
        <w:t>Table 5.</w:t>
      </w:r>
      <w:r w:rsidR="00D27489">
        <w:rPr>
          <w:rFonts w:asciiTheme="minorBidi" w:eastAsia="Times New Roman" w:hAnsiTheme="minorBidi" w:cstheme="minorBidi"/>
          <w:b/>
          <w:bCs/>
          <w:sz w:val="20"/>
          <w:szCs w:val="20"/>
          <w:u w:color="000000"/>
        </w:rPr>
        <w:t>3</w:t>
      </w:r>
      <w:r w:rsidR="006C7D0A" w:rsidRPr="006C7D0A">
        <w:rPr>
          <w:rFonts w:asciiTheme="minorBidi" w:eastAsia="Times New Roman" w:hAnsiTheme="minorBidi" w:cstheme="minorBidi"/>
          <w:b/>
          <w:bCs/>
          <w:sz w:val="20"/>
          <w:szCs w:val="20"/>
          <w:u w:color="000000"/>
        </w:rPr>
        <w:t>.</w:t>
      </w:r>
      <w:r w:rsidR="006C7D0A">
        <w:rPr>
          <w:rFonts w:asciiTheme="minorBidi" w:eastAsia="Times New Roman" w:hAnsiTheme="minorBidi" w:cstheme="minorBidi"/>
          <w:sz w:val="20"/>
          <w:szCs w:val="20"/>
          <w:u w:color="000000"/>
        </w:rPr>
        <w:t xml:space="preserve"> Examples of Scheduled Service Operations</w:t>
      </w:r>
    </w:p>
    <w:tbl>
      <w:tblPr>
        <w:tblStyle w:val="GridTable4-Accent3"/>
        <w:tblW w:w="8455" w:type="dxa"/>
        <w:tblInd w:w="445" w:type="dxa"/>
        <w:tblLook w:val="04A0" w:firstRow="1" w:lastRow="0" w:firstColumn="1" w:lastColumn="0" w:noHBand="0" w:noVBand="1"/>
      </w:tblPr>
      <w:tblGrid>
        <w:gridCol w:w="2026"/>
        <w:gridCol w:w="6429"/>
      </w:tblGrid>
      <w:tr w:rsidR="006C7D0A" w14:paraId="5A5DF507" w14:textId="77777777" w:rsidTr="00D27489">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3DA4761D" w14:textId="7540827B" w:rsidR="006C7D0A" w:rsidRPr="006C7D0A" w:rsidRDefault="006C7D0A" w:rsidP="006C7D0A">
            <w:pPr>
              <w:spacing w:line="276" w:lineRule="auto"/>
              <w:jc w:val="center"/>
              <w:rPr>
                <w:rFonts w:asciiTheme="minorBidi" w:eastAsia="Times New Roman" w:hAnsiTheme="minorBidi" w:cstheme="minorBidi"/>
                <w:color w:val="auto"/>
                <w:sz w:val="20"/>
                <w:szCs w:val="20"/>
                <w:u w:color="000000"/>
              </w:rPr>
            </w:pPr>
            <w:r w:rsidRPr="006C7D0A">
              <w:rPr>
                <w:rFonts w:asciiTheme="minorBidi" w:eastAsia="Times New Roman" w:hAnsiTheme="minorBidi" w:cstheme="minorBidi"/>
                <w:color w:val="auto"/>
                <w:sz w:val="20"/>
                <w:szCs w:val="20"/>
                <w:u w:color="000000"/>
              </w:rPr>
              <w:t>Scheduled Services</w:t>
            </w:r>
          </w:p>
        </w:tc>
        <w:tc>
          <w:tcPr>
            <w:tcW w:w="6429" w:type="dxa"/>
          </w:tcPr>
          <w:p w14:paraId="6954195D" w14:textId="77777777" w:rsidR="006C7D0A" w:rsidRPr="006C7D0A" w:rsidRDefault="006C7D0A" w:rsidP="006C7D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sidRPr="006C7D0A">
              <w:rPr>
                <w:rFonts w:asciiTheme="minorBidi" w:eastAsia="Times New Roman" w:hAnsiTheme="minorBidi" w:cstheme="minorBidi"/>
                <w:color w:val="auto"/>
                <w:sz w:val="20"/>
                <w:szCs w:val="20"/>
                <w:u w:color="000000"/>
              </w:rPr>
              <w:t>Nature of Service</w:t>
            </w:r>
          </w:p>
        </w:tc>
      </w:tr>
      <w:tr w:rsidR="006C7D0A" w14:paraId="47F1415A" w14:textId="77777777" w:rsidTr="00D274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618DEB20" w14:textId="4732EFC4"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Healthcare Appointments</w:t>
            </w:r>
          </w:p>
        </w:tc>
        <w:tc>
          <w:tcPr>
            <w:tcW w:w="6429" w:type="dxa"/>
          </w:tcPr>
          <w:p w14:paraId="36421593" w14:textId="77777777" w:rsidR="006C7D0A" w:rsidRPr="00DC5ED8" w:rsidRDefault="006C7D0A" w:rsidP="006C7D0A">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Patients book appointments with doctors or specialists at specific times.</w:t>
            </w:r>
          </w:p>
          <w:p w14:paraId="1C8225CF" w14:textId="46DAABE2" w:rsidR="006C7D0A" w:rsidRPr="00470E36" w:rsidRDefault="006C7D0A"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p>
        </w:tc>
      </w:tr>
      <w:tr w:rsidR="006C7D0A" w14:paraId="2E3C340E" w14:textId="77777777" w:rsidTr="00D27489">
        <w:trPr>
          <w:trHeight w:val="320"/>
        </w:trPr>
        <w:tc>
          <w:tcPr>
            <w:cnfStyle w:val="001000000000" w:firstRow="0" w:lastRow="0" w:firstColumn="1" w:lastColumn="0" w:oddVBand="0" w:evenVBand="0" w:oddHBand="0" w:evenHBand="0" w:firstRowFirstColumn="0" w:firstRowLastColumn="0" w:lastRowFirstColumn="0" w:lastRowLastColumn="0"/>
            <w:tcW w:w="2026" w:type="dxa"/>
          </w:tcPr>
          <w:p w14:paraId="0D64FAA8" w14:textId="11B32381"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Flight Departures</w:t>
            </w:r>
          </w:p>
        </w:tc>
        <w:tc>
          <w:tcPr>
            <w:tcW w:w="6429" w:type="dxa"/>
          </w:tcPr>
          <w:p w14:paraId="75F0B427" w14:textId="24ED08D0" w:rsidR="006C7D0A" w:rsidRPr="00470E36" w:rsidRDefault="006C7D0A" w:rsidP="006C7D0A">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Airlines schedule flights, and passengers book tickets for specific departure times.</w:t>
            </w:r>
          </w:p>
        </w:tc>
      </w:tr>
      <w:tr w:rsidR="006C7D0A" w14:paraId="14BADAF4" w14:textId="77777777" w:rsidTr="00D27489">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026" w:type="dxa"/>
          </w:tcPr>
          <w:p w14:paraId="56A5C88A" w14:textId="70E8DA7E"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Hair Salon Services</w:t>
            </w:r>
          </w:p>
        </w:tc>
        <w:tc>
          <w:tcPr>
            <w:tcW w:w="6429" w:type="dxa"/>
          </w:tcPr>
          <w:p w14:paraId="310B2C9A" w14:textId="0271B105" w:rsidR="006C7D0A" w:rsidRPr="00470E36" w:rsidRDefault="006C7D0A"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Clients book appointments for haircuts, styling, or other services.</w:t>
            </w:r>
          </w:p>
        </w:tc>
      </w:tr>
      <w:tr w:rsidR="006C7D0A" w14:paraId="541DCC61" w14:textId="77777777" w:rsidTr="00D27489">
        <w:trPr>
          <w:trHeight w:val="320"/>
        </w:trPr>
        <w:tc>
          <w:tcPr>
            <w:cnfStyle w:val="001000000000" w:firstRow="0" w:lastRow="0" w:firstColumn="1" w:lastColumn="0" w:oddVBand="0" w:evenVBand="0" w:oddHBand="0" w:evenHBand="0" w:firstRowFirstColumn="0" w:firstRowLastColumn="0" w:lastRowFirstColumn="0" w:lastRowLastColumn="0"/>
            <w:tcW w:w="2026" w:type="dxa"/>
          </w:tcPr>
          <w:p w14:paraId="5F6E6F4C" w14:textId="0CD1A717"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Automotive Repairs</w:t>
            </w:r>
          </w:p>
        </w:tc>
        <w:tc>
          <w:tcPr>
            <w:tcW w:w="6429" w:type="dxa"/>
          </w:tcPr>
          <w:p w14:paraId="2AB09A57" w14:textId="2C8003A1" w:rsidR="006C7D0A" w:rsidRPr="00470E36" w:rsidRDefault="006C7D0A" w:rsidP="006C7D0A">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6C7D0A">
              <w:rPr>
                <w:rFonts w:asciiTheme="minorBidi" w:eastAsia="Times New Roman" w:hAnsiTheme="minorBidi" w:cstheme="minorBidi"/>
                <w:sz w:val="20"/>
                <w:szCs w:val="20"/>
                <w:u w:color="000000"/>
              </w:rPr>
              <w:t>There is a growing trend in the auto repair industry to transition from random service appointments to scheduled service appointments for routine services like tire rotations, oil changes, getting new brakes, etc. Walk-ins are welcome but scheduled appointments get priority.</w:t>
            </w:r>
          </w:p>
        </w:tc>
      </w:tr>
      <w:tr w:rsidR="006C7D0A" w14:paraId="0FCB49B1" w14:textId="77777777" w:rsidTr="00D27489">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26" w:type="dxa"/>
          </w:tcPr>
          <w:p w14:paraId="27F91DD5" w14:textId="3DA109E3" w:rsidR="006C7D0A"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Home Repairs</w:t>
            </w:r>
          </w:p>
        </w:tc>
        <w:tc>
          <w:tcPr>
            <w:tcW w:w="6429" w:type="dxa"/>
          </w:tcPr>
          <w:p w14:paraId="1AFA4F92" w14:textId="20A8E887" w:rsidR="006C7D0A" w:rsidRPr="00470E36" w:rsidRDefault="006C7D0A"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6C7D0A">
              <w:rPr>
                <w:rFonts w:asciiTheme="minorBidi" w:eastAsia="Times New Roman" w:hAnsiTheme="minorBidi" w:cstheme="minorBidi"/>
                <w:sz w:val="20"/>
                <w:szCs w:val="20"/>
                <w:u w:color="000000"/>
              </w:rPr>
              <w:t>Home repair service providers book appointments with repair people for specific days and usually within a window of time (i.e., 8am-noon or 1pm-5pm)</w:t>
            </w:r>
            <w:r>
              <w:rPr>
                <w:rFonts w:asciiTheme="minorBidi" w:eastAsia="Times New Roman" w:hAnsiTheme="minorBidi" w:cstheme="minorBidi"/>
                <w:sz w:val="20"/>
                <w:szCs w:val="20"/>
                <w:u w:color="000000"/>
              </w:rPr>
              <w:t>.</w:t>
            </w:r>
          </w:p>
        </w:tc>
      </w:tr>
    </w:tbl>
    <w:p w14:paraId="2667A75A" w14:textId="77777777" w:rsidR="00DC5ED8" w:rsidRPr="00DC5ED8" w:rsidRDefault="00DC5ED8" w:rsidP="00DC5ED8">
      <w:pPr>
        <w:spacing w:line="276" w:lineRule="auto"/>
        <w:ind w:left="1440"/>
        <w:rPr>
          <w:rFonts w:asciiTheme="minorBidi" w:eastAsia="Times New Roman" w:hAnsiTheme="minorBidi" w:cstheme="minorBidi"/>
          <w:sz w:val="24"/>
          <w:szCs w:val="24"/>
          <w:u w:color="000000"/>
        </w:rPr>
      </w:pPr>
    </w:p>
    <w:p w14:paraId="65FACA0E" w14:textId="1040EBD0"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DC5ED8" w:rsidRPr="00DC5ED8">
        <w:rPr>
          <w:rFonts w:asciiTheme="minorBidi" w:eastAsia="Times New Roman" w:hAnsiTheme="minorBidi" w:cstheme="minorBidi"/>
          <w:b/>
          <w:bCs/>
          <w:sz w:val="24"/>
          <w:szCs w:val="24"/>
          <w:u w:color="000000"/>
        </w:rPr>
        <w:t>.3.2   Random Service Operations</w:t>
      </w:r>
    </w:p>
    <w:p w14:paraId="20351F91" w14:textId="77777777" w:rsidR="00DC5ED8" w:rsidRDefault="00DC5ED8" w:rsidP="00DC5ED8">
      <w:pPr>
        <w:spacing w:line="276" w:lineRule="auto"/>
        <w:rPr>
          <w:rFonts w:asciiTheme="minorBidi" w:eastAsia="Times New Roman" w:hAnsiTheme="minorBidi" w:cstheme="minorBidi"/>
          <w:sz w:val="24"/>
          <w:szCs w:val="24"/>
          <w:u w:color="000000"/>
        </w:rPr>
      </w:pPr>
    </w:p>
    <w:p w14:paraId="6E58E5B2" w14:textId="25A3331A" w:rsidR="00884A71" w:rsidRPr="00DC5ED8" w:rsidRDefault="00DC5ED8" w:rsidP="00884A71">
      <w:p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Random service operations involve services that are provided on-demand without prior scheduling. These operations require the ability to handle unpredictable demand and often need to be flexible in resource allocation.</w:t>
      </w:r>
      <w:r w:rsidR="00884A71">
        <w:rPr>
          <w:rFonts w:asciiTheme="minorBidi" w:eastAsia="Times New Roman" w:hAnsiTheme="minorBidi" w:cstheme="minorBidi"/>
          <w:sz w:val="24"/>
          <w:szCs w:val="24"/>
          <w:u w:color="000000"/>
        </w:rPr>
        <w:t xml:space="preserve"> Table </w:t>
      </w:r>
      <w:r w:rsidR="00494027">
        <w:rPr>
          <w:rFonts w:asciiTheme="minorBidi" w:eastAsia="Times New Roman" w:hAnsiTheme="minorBidi" w:cstheme="minorBidi"/>
          <w:sz w:val="24"/>
          <w:szCs w:val="24"/>
          <w:u w:color="000000"/>
        </w:rPr>
        <w:t>1</w:t>
      </w:r>
      <w:r w:rsidR="00884A71">
        <w:rPr>
          <w:rFonts w:asciiTheme="minorBidi" w:eastAsia="Times New Roman" w:hAnsiTheme="minorBidi" w:cstheme="minorBidi"/>
          <w:sz w:val="24"/>
          <w:szCs w:val="24"/>
          <w:u w:color="000000"/>
        </w:rPr>
        <w:t>5.</w:t>
      </w:r>
      <w:r w:rsidR="00D27489">
        <w:rPr>
          <w:rFonts w:asciiTheme="minorBidi" w:eastAsia="Times New Roman" w:hAnsiTheme="minorBidi" w:cstheme="minorBidi"/>
          <w:sz w:val="24"/>
          <w:szCs w:val="24"/>
          <w:u w:color="000000"/>
        </w:rPr>
        <w:t>4</w:t>
      </w:r>
      <w:r w:rsidR="00884A71">
        <w:rPr>
          <w:rFonts w:asciiTheme="minorBidi" w:eastAsia="Times New Roman" w:hAnsiTheme="minorBidi" w:cstheme="minorBidi"/>
          <w:sz w:val="24"/>
          <w:szCs w:val="24"/>
          <w:u w:color="000000"/>
        </w:rPr>
        <w:t xml:space="preserve"> provides examples of some random service operations and the nature of those services.</w:t>
      </w:r>
    </w:p>
    <w:p w14:paraId="291B14AA" w14:textId="77777777" w:rsidR="00DC5ED8" w:rsidRDefault="00DC5ED8" w:rsidP="00DC5ED8">
      <w:pPr>
        <w:spacing w:line="276" w:lineRule="auto"/>
        <w:rPr>
          <w:rFonts w:asciiTheme="minorBidi" w:eastAsia="Times New Roman" w:hAnsiTheme="minorBidi" w:cstheme="minorBidi"/>
          <w:sz w:val="24"/>
          <w:szCs w:val="24"/>
          <w:u w:color="000000"/>
        </w:rPr>
      </w:pPr>
    </w:p>
    <w:p w14:paraId="61BC36F1" w14:textId="00EC2A31" w:rsidR="006C7D0A" w:rsidRPr="006C7D0A" w:rsidRDefault="00884A71" w:rsidP="006C7D0A">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006C7D0A"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006C7D0A" w:rsidRPr="006C7D0A">
        <w:rPr>
          <w:rFonts w:asciiTheme="minorBidi" w:eastAsia="Times New Roman" w:hAnsiTheme="minorBidi" w:cstheme="minorBidi"/>
          <w:b/>
          <w:bCs/>
          <w:sz w:val="20"/>
          <w:szCs w:val="20"/>
          <w:u w:color="000000"/>
        </w:rPr>
        <w:t>5.</w:t>
      </w:r>
      <w:r w:rsidR="00D27489">
        <w:rPr>
          <w:rFonts w:asciiTheme="minorBidi" w:eastAsia="Times New Roman" w:hAnsiTheme="minorBidi" w:cstheme="minorBidi"/>
          <w:b/>
          <w:bCs/>
          <w:sz w:val="20"/>
          <w:szCs w:val="20"/>
          <w:u w:color="000000"/>
        </w:rPr>
        <w:t>4</w:t>
      </w:r>
      <w:r w:rsidR="006C7D0A" w:rsidRPr="006C7D0A">
        <w:rPr>
          <w:rFonts w:asciiTheme="minorBidi" w:eastAsia="Times New Roman" w:hAnsiTheme="minorBidi" w:cstheme="minorBidi"/>
          <w:b/>
          <w:bCs/>
          <w:sz w:val="20"/>
          <w:szCs w:val="20"/>
          <w:u w:color="000000"/>
        </w:rPr>
        <w:t>.</w:t>
      </w:r>
      <w:r w:rsidR="006C7D0A">
        <w:rPr>
          <w:rFonts w:asciiTheme="minorBidi" w:eastAsia="Times New Roman" w:hAnsiTheme="minorBidi" w:cstheme="minorBidi"/>
          <w:sz w:val="20"/>
          <w:szCs w:val="20"/>
          <w:u w:color="000000"/>
        </w:rPr>
        <w:t xml:space="preserve"> Examples of Random Service Operations</w:t>
      </w:r>
      <w:r w:rsidR="00AB09A7">
        <w:rPr>
          <w:rFonts w:asciiTheme="minorBidi" w:eastAsia="Times New Roman" w:hAnsiTheme="minorBidi" w:cstheme="minorBidi"/>
          <w:sz w:val="20"/>
          <w:szCs w:val="20"/>
          <w:u w:color="000000"/>
        </w:rPr>
        <w:t>.</w:t>
      </w:r>
    </w:p>
    <w:tbl>
      <w:tblPr>
        <w:tblStyle w:val="GridTable4-Accent1"/>
        <w:tblW w:w="8419" w:type="dxa"/>
        <w:tblInd w:w="463" w:type="dxa"/>
        <w:tblLook w:val="04A0" w:firstRow="1" w:lastRow="0" w:firstColumn="1" w:lastColumn="0" w:noHBand="0" w:noVBand="1"/>
      </w:tblPr>
      <w:tblGrid>
        <w:gridCol w:w="2017"/>
        <w:gridCol w:w="6402"/>
      </w:tblGrid>
      <w:tr w:rsidR="006C7D0A" w14:paraId="2105B231" w14:textId="77777777" w:rsidTr="00D27489">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C949B03" w14:textId="6F17680E" w:rsidR="006C7D0A" w:rsidRPr="006C7D0A" w:rsidRDefault="006C7D0A" w:rsidP="006C7D0A">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Random</w:t>
            </w:r>
            <w:r w:rsidRPr="006C7D0A">
              <w:rPr>
                <w:rFonts w:asciiTheme="minorBidi" w:eastAsia="Times New Roman" w:hAnsiTheme="minorBidi" w:cstheme="minorBidi"/>
                <w:color w:val="auto"/>
                <w:sz w:val="20"/>
                <w:szCs w:val="20"/>
                <w:u w:color="000000"/>
              </w:rPr>
              <w:t xml:space="preserve"> Services</w:t>
            </w:r>
          </w:p>
        </w:tc>
        <w:tc>
          <w:tcPr>
            <w:tcW w:w="6402" w:type="dxa"/>
          </w:tcPr>
          <w:p w14:paraId="3C0B854D" w14:textId="77777777" w:rsidR="006C7D0A" w:rsidRPr="006C7D0A" w:rsidRDefault="006C7D0A" w:rsidP="006C7D0A">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sidRPr="006C7D0A">
              <w:rPr>
                <w:rFonts w:asciiTheme="minorBidi" w:eastAsia="Times New Roman" w:hAnsiTheme="minorBidi" w:cstheme="minorBidi"/>
                <w:color w:val="auto"/>
                <w:sz w:val="20"/>
                <w:szCs w:val="20"/>
                <w:u w:color="000000"/>
              </w:rPr>
              <w:t>Nature of Service</w:t>
            </w:r>
          </w:p>
        </w:tc>
      </w:tr>
      <w:tr w:rsidR="006C7D0A" w14:paraId="7BC4EA55" w14:textId="77777777" w:rsidTr="00D2748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7291C5C2" w14:textId="69B9DE05"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Emergency Services</w:t>
            </w:r>
          </w:p>
        </w:tc>
        <w:tc>
          <w:tcPr>
            <w:tcW w:w="6402" w:type="dxa"/>
          </w:tcPr>
          <w:p w14:paraId="448D4CB7" w14:textId="615FACEC" w:rsidR="006C7D0A" w:rsidRPr="00470E36" w:rsidRDefault="006C7D0A" w:rsidP="006C7D0A">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Firefighters, paramedics, and police respond to emergencies as they occur.</w:t>
            </w:r>
          </w:p>
        </w:tc>
      </w:tr>
      <w:tr w:rsidR="006C7D0A" w14:paraId="54541CC4" w14:textId="77777777" w:rsidTr="00D2748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4C5EC79F" w14:textId="2B3D0E25"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Walk-in Clinics</w:t>
            </w:r>
          </w:p>
        </w:tc>
        <w:tc>
          <w:tcPr>
            <w:tcW w:w="6402" w:type="dxa"/>
          </w:tcPr>
          <w:p w14:paraId="6B1D0BA1" w14:textId="7CA4298B" w:rsidR="006C7D0A" w:rsidRPr="00470E36" w:rsidRDefault="006C7D0A"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Patients receive medical attention without prior appointments.</w:t>
            </w:r>
          </w:p>
        </w:tc>
      </w:tr>
      <w:tr w:rsidR="006C7D0A" w14:paraId="1ED6EA27" w14:textId="77777777" w:rsidTr="00D27489">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39E08004" w14:textId="1150313C"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Emergency Rooms</w:t>
            </w:r>
          </w:p>
        </w:tc>
        <w:tc>
          <w:tcPr>
            <w:tcW w:w="6402" w:type="dxa"/>
          </w:tcPr>
          <w:p w14:paraId="749BFA1C" w14:textId="73FD91CD" w:rsidR="006C7D0A" w:rsidRPr="00470E36" w:rsidRDefault="006C7D0A" w:rsidP="006C7D0A">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6C7D0A">
              <w:rPr>
                <w:rFonts w:asciiTheme="minorBidi" w:eastAsia="Times New Roman" w:hAnsiTheme="minorBidi" w:cstheme="minorBidi"/>
                <w:sz w:val="20"/>
                <w:szCs w:val="20"/>
                <w:u w:color="000000"/>
              </w:rPr>
              <w:t xml:space="preserve">Patients </w:t>
            </w:r>
            <w:r w:rsidR="00884A71">
              <w:rPr>
                <w:rFonts w:asciiTheme="minorBidi" w:eastAsia="Times New Roman" w:hAnsiTheme="minorBidi" w:cstheme="minorBidi"/>
                <w:sz w:val="20"/>
                <w:szCs w:val="20"/>
                <w:u w:color="000000"/>
              </w:rPr>
              <w:t xml:space="preserve">randomly </w:t>
            </w:r>
            <w:r w:rsidRPr="006C7D0A">
              <w:rPr>
                <w:rFonts w:asciiTheme="minorBidi" w:eastAsia="Times New Roman" w:hAnsiTheme="minorBidi" w:cstheme="minorBidi"/>
                <w:sz w:val="20"/>
                <w:szCs w:val="20"/>
                <w:u w:color="000000"/>
              </w:rPr>
              <w:t>arrive when prompt medical attention is required under dire circumstances.</w:t>
            </w:r>
          </w:p>
        </w:tc>
      </w:tr>
      <w:tr w:rsidR="006C7D0A" w14:paraId="72DC1465" w14:textId="77777777" w:rsidTr="00D2748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35E195E3" w14:textId="3D36C8CD" w:rsidR="006C7D0A" w:rsidRPr="00470E36"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Customer Support Hotlines</w:t>
            </w:r>
          </w:p>
        </w:tc>
        <w:tc>
          <w:tcPr>
            <w:tcW w:w="6402" w:type="dxa"/>
          </w:tcPr>
          <w:p w14:paraId="5EC702F7" w14:textId="77777777" w:rsidR="00884A71" w:rsidRDefault="00884A71" w:rsidP="006C7D0A">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p>
          <w:p w14:paraId="2A3FF664" w14:textId="13C99B2B" w:rsidR="006C7D0A" w:rsidRPr="00470E36" w:rsidRDefault="006C7D0A" w:rsidP="00884A71">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sidRPr="00DC5ED8">
              <w:rPr>
                <w:rFonts w:asciiTheme="minorBidi" w:eastAsia="Times New Roman" w:hAnsiTheme="minorBidi" w:cstheme="minorBidi"/>
                <w:sz w:val="20"/>
                <w:szCs w:val="20"/>
                <w:u w:color="000000"/>
              </w:rPr>
              <w:t>Support agents handle calls as they come in, without prior scheduling.</w:t>
            </w:r>
          </w:p>
        </w:tc>
      </w:tr>
      <w:tr w:rsidR="006C7D0A" w14:paraId="2A4DC236" w14:textId="77777777" w:rsidTr="00D2748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0075E22" w14:textId="64450246" w:rsidR="006C7D0A" w:rsidRDefault="006C7D0A"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Faculty Office Hours</w:t>
            </w:r>
          </w:p>
        </w:tc>
        <w:tc>
          <w:tcPr>
            <w:tcW w:w="6402" w:type="dxa"/>
          </w:tcPr>
          <w:p w14:paraId="35B2E025" w14:textId="2943F3AE" w:rsidR="006C7D0A" w:rsidRPr="00470E36" w:rsidRDefault="006C7D0A" w:rsidP="006C7D0A">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6C7D0A">
              <w:rPr>
                <w:rFonts w:asciiTheme="minorBidi" w:eastAsia="Times New Roman" w:hAnsiTheme="minorBidi" w:cstheme="minorBidi"/>
                <w:sz w:val="20"/>
                <w:szCs w:val="20"/>
                <w:u w:color="000000"/>
              </w:rPr>
              <w:t>Students randomly arrive within the designated office hours.</w:t>
            </w:r>
          </w:p>
        </w:tc>
      </w:tr>
    </w:tbl>
    <w:p w14:paraId="1132B7A7" w14:textId="77777777" w:rsidR="006C7D0A" w:rsidRPr="00DC5ED8" w:rsidRDefault="006C7D0A" w:rsidP="00DC5ED8">
      <w:pPr>
        <w:spacing w:line="276" w:lineRule="auto"/>
        <w:rPr>
          <w:rFonts w:asciiTheme="minorBidi" w:eastAsia="Times New Roman" w:hAnsiTheme="minorBidi" w:cstheme="minorBidi"/>
          <w:sz w:val="24"/>
          <w:szCs w:val="24"/>
          <w:u w:color="000000"/>
        </w:rPr>
      </w:pPr>
    </w:p>
    <w:p w14:paraId="28A2F190" w14:textId="7F1B40AF"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lastRenderedPageBreak/>
        <w:t>1</w:t>
      </w:r>
      <w:r w:rsidR="00B277E0">
        <w:rPr>
          <w:rFonts w:asciiTheme="minorBidi" w:eastAsia="Times New Roman" w:hAnsiTheme="minorBidi" w:cstheme="minorBidi"/>
          <w:b/>
          <w:bCs/>
          <w:sz w:val="24"/>
          <w:szCs w:val="24"/>
          <w:u w:color="000000"/>
        </w:rPr>
        <w:t>5</w:t>
      </w:r>
      <w:r w:rsidR="006F0B35" w:rsidRPr="00470E36">
        <w:rPr>
          <w:rFonts w:asciiTheme="minorBidi" w:eastAsia="Times New Roman" w:hAnsiTheme="minorBidi" w:cstheme="minorBidi"/>
          <w:b/>
          <w:bCs/>
          <w:sz w:val="24"/>
          <w:szCs w:val="24"/>
          <w:u w:color="000000"/>
        </w:rPr>
        <w:t xml:space="preserve">.4   </w:t>
      </w:r>
      <w:r w:rsidR="00DC5ED8" w:rsidRPr="00DC5ED8">
        <w:rPr>
          <w:rFonts w:asciiTheme="minorBidi" w:eastAsia="Times New Roman" w:hAnsiTheme="minorBidi" w:cstheme="minorBidi"/>
          <w:b/>
          <w:bCs/>
          <w:sz w:val="24"/>
          <w:szCs w:val="24"/>
          <w:u w:color="000000"/>
        </w:rPr>
        <w:t>Facilities-Based Services vs. Field-Based Services</w:t>
      </w:r>
    </w:p>
    <w:p w14:paraId="38DF754F" w14:textId="77777777" w:rsidR="00DC5ED8" w:rsidRDefault="00DC5ED8" w:rsidP="00DC5ED8">
      <w:pPr>
        <w:spacing w:line="276" w:lineRule="auto"/>
        <w:rPr>
          <w:rFonts w:asciiTheme="minorBidi" w:eastAsia="Times New Roman" w:hAnsiTheme="minorBidi" w:cstheme="minorBidi"/>
          <w:sz w:val="24"/>
          <w:szCs w:val="24"/>
          <w:u w:color="000000"/>
        </w:rPr>
      </w:pPr>
    </w:p>
    <w:p w14:paraId="23FACFBB" w14:textId="25D7E961" w:rsidR="006F0B35" w:rsidRDefault="00470E36" w:rsidP="00DC5ED8">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Another difference among service providers is whether the service occurs at the provider’s location or the customer’s location.</w:t>
      </w:r>
    </w:p>
    <w:p w14:paraId="60DB0147" w14:textId="77777777" w:rsidR="006F0B35" w:rsidRDefault="006F0B35" w:rsidP="00DC5ED8">
      <w:pPr>
        <w:spacing w:line="276" w:lineRule="auto"/>
        <w:rPr>
          <w:rFonts w:asciiTheme="minorBidi" w:eastAsia="Times New Roman" w:hAnsiTheme="minorBidi" w:cstheme="minorBidi"/>
          <w:sz w:val="24"/>
          <w:szCs w:val="24"/>
          <w:u w:color="000000"/>
        </w:rPr>
      </w:pPr>
    </w:p>
    <w:p w14:paraId="0E19F54F" w14:textId="538D8431"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6F0B35" w:rsidRPr="00470E36">
        <w:rPr>
          <w:rFonts w:asciiTheme="minorBidi" w:eastAsia="Times New Roman" w:hAnsiTheme="minorBidi" w:cstheme="minorBidi"/>
          <w:b/>
          <w:bCs/>
          <w:sz w:val="24"/>
          <w:szCs w:val="24"/>
          <w:u w:color="000000"/>
        </w:rPr>
        <w:t xml:space="preserve">.4.1   </w:t>
      </w:r>
      <w:r w:rsidR="00DC5ED8" w:rsidRPr="00DC5ED8">
        <w:rPr>
          <w:rFonts w:asciiTheme="minorBidi" w:eastAsia="Times New Roman" w:hAnsiTheme="minorBidi" w:cstheme="minorBidi"/>
          <w:b/>
          <w:bCs/>
          <w:sz w:val="24"/>
          <w:szCs w:val="24"/>
          <w:u w:color="000000"/>
        </w:rPr>
        <w:t>Facilities-Based Services</w:t>
      </w:r>
    </w:p>
    <w:p w14:paraId="03CBB01D" w14:textId="77777777" w:rsidR="006F0B35" w:rsidRDefault="006F0B35" w:rsidP="00DC5ED8">
      <w:pPr>
        <w:spacing w:line="276" w:lineRule="auto"/>
        <w:rPr>
          <w:rFonts w:asciiTheme="minorBidi" w:eastAsia="Times New Roman" w:hAnsiTheme="minorBidi" w:cstheme="minorBidi"/>
          <w:sz w:val="24"/>
          <w:szCs w:val="24"/>
          <w:u w:color="000000"/>
        </w:rPr>
      </w:pPr>
    </w:p>
    <w:p w14:paraId="14E4A2EE" w14:textId="77153286" w:rsidR="00DC5ED8" w:rsidRDefault="00DC5ED8" w:rsidP="00DC5ED8">
      <w:p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Facilities-based services are provided at a specific location where customers come to receive the service. These services often require specialized equipment or environments that cannot be easily transported.</w:t>
      </w:r>
      <w:r w:rsidR="00AB09A7">
        <w:rPr>
          <w:rFonts w:asciiTheme="minorBidi" w:eastAsia="Times New Roman" w:hAnsiTheme="minorBidi" w:cstheme="minorBidi"/>
          <w:sz w:val="24"/>
          <w:szCs w:val="24"/>
          <w:u w:color="000000"/>
        </w:rPr>
        <w:t xml:space="preserve"> Examples of facility-based services and the nature of those services are provided in Table </w:t>
      </w:r>
      <w:r w:rsidR="00494027">
        <w:rPr>
          <w:rFonts w:asciiTheme="minorBidi" w:eastAsia="Times New Roman" w:hAnsiTheme="minorBidi" w:cstheme="minorBidi"/>
          <w:sz w:val="24"/>
          <w:szCs w:val="24"/>
          <w:u w:color="000000"/>
        </w:rPr>
        <w:t>1</w:t>
      </w:r>
      <w:r w:rsidR="00AB09A7">
        <w:rPr>
          <w:rFonts w:asciiTheme="minorBidi" w:eastAsia="Times New Roman" w:hAnsiTheme="minorBidi" w:cstheme="minorBidi"/>
          <w:sz w:val="24"/>
          <w:szCs w:val="24"/>
          <w:u w:color="000000"/>
        </w:rPr>
        <w:t>5.5.</w:t>
      </w:r>
    </w:p>
    <w:p w14:paraId="6FEF4240" w14:textId="77777777" w:rsidR="00470E36" w:rsidRPr="00DC5ED8" w:rsidRDefault="00470E36" w:rsidP="00DC5ED8">
      <w:pPr>
        <w:spacing w:line="276" w:lineRule="auto"/>
        <w:rPr>
          <w:rFonts w:asciiTheme="minorBidi" w:eastAsia="Times New Roman" w:hAnsiTheme="minorBidi" w:cstheme="minorBidi"/>
          <w:sz w:val="24"/>
          <w:szCs w:val="24"/>
          <w:u w:color="000000"/>
        </w:rPr>
      </w:pPr>
    </w:p>
    <w:p w14:paraId="181FC8E5" w14:textId="03404003" w:rsidR="00AB09A7" w:rsidRPr="006C7D0A" w:rsidRDefault="00AB09A7" w:rsidP="00AB09A7">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Pr="006C7D0A">
        <w:rPr>
          <w:rFonts w:asciiTheme="minorBidi" w:eastAsia="Times New Roman" w:hAnsiTheme="minorBidi" w:cstheme="minorBidi"/>
          <w:b/>
          <w:bCs/>
          <w:sz w:val="20"/>
          <w:szCs w:val="20"/>
          <w:u w:color="000000"/>
        </w:rPr>
        <w:t>5.</w:t>
      </w:r>
      <w:r>
        <w:rPr>
          <w:rFonts w:asciiTheme="minorBidi" w:eastAsia="Times New Roman" w:hAnsiTheme="minorBidi" w:cstheme="minorBidi"/>
          <w:b/>
          <w:bCs/>
          <w:sz w:val="20"/>
          <w:szCs w:val="20"/>
          <w:u w:color="000000"/>
        </w:rPr>
        <w:t>5</w:t>
      </w:r>
      <w:r w:rsidRPr="006C7D0A">
        <w:rPr>
          <w:rFonts w:asciiTheme="minorBidi" w:eastAsia="Times New Roman" w:hAnsiTheme="minorBidi" w:cstheme="minorBidi"/>
          <w:b/>
          <w:bCs/>
          <w:sz w:val="20"/>
          <w:szCs w:val="20"/>
          <w:u w:color="000000"/>
        </w:rPr>
        <w:t>.</w:t>
      </w:r>
      <w:r>
        <w:rPr>
          <w:rFonts w:asciiTheme="minorBidi" w:eastAsia="Times New Roman" w:hAnsiTheme="minorBidi" w:cstheme="minorBidi"/>
          <w:sz w:val="20"/>
          <w:szCs w:val="20"/>
          <w:u w:color="000000"/>
        </w:rPr>
        <w:t xml:space="preserve"> Examples of Facility-</w:t>
      </w:r>
      <w:r w:rsidR="002E6EE9">
        <w:rPr>
          <w:rFonts w:asciiTheme="minorBidi" w:eastAsia="Times New Roman" w:hAnsiTheme="minorBidi" w:cstheme="minorBidi"/>
          <w:sz w:val="20"/>
          <w:szCs w:val="20"/>
          <w:u w:color="000000"/>
        </w:rPr>
        <w:t>B</w:t>
      </w:r>
      <w:r>
        <w:rPr>
          <w:rFonts w:asciiTheme="minorBidi" w:eastAsia="Times New Roman" w:hAnsiTheme="minorBidi" w:cstheme="minorBidi"/>
          <w:sz w:val="20"/>
          <w:szCs w:val="20"/>
          <w:u w:color="000000"/>
        </w:rPr>
        <w:t xml:space="preserve">ased </w:t>
      </w:r>
      <w:r w:rsidR="002E6EE9">
        <w:rPr>
          <w:rFonts w:asciiTheme="minorBidi" w:eastAsia="Times New Roman" w:hAnsiTheme="minorBidi" w:cstheme="minorBidi"/>
          <w:sz w:val="20"/>
          <w:szCs w:val="20"/>
          <w:u w:color="000000"/>
        </w:rPr>
        <w:t>S</w:t>
      </w:r>
      <w:r>
        <w:rPr>
          <w:rFonts w:asciiTheme="minorBidi" w:eastAsia="Times New Roman" w:hAnsiTheme="minorBidi" w:cstheme="minorBidi"/>
          <w:sz w:val="20"/>
          <w:szCs w:val="20"/>
          <w:u w:color="000000"/>
        </w:rPr>
        <w:t>ervices.</w:t>
      </w:r>
    </w:p>
    <w:tbl>
      <w:tblPr>
        <w:tblStyle w:val="GridTable4-Accent4"/>
        <w:tblW w:w="8419" w:type="dxa"/>
        <w:tblInd w:w="463" w:type="dxa"/>
        <w:tblLook w:val="04A0" w:firstRow="1" w:lastRow="0" w:firstColumn="1" w:lastColumn="0" w:noHBand="0" w:noVBand="1"/>
      </w:tblPr>
      <w:tblGrid>
        <w:gridCol w:w="2017"/>
        <w:gridCol w:w="6402"/>
      </w:tblGrid>
      <w:tr w:rsidR="00AB09A7" w14:paraId="4DB99027" w14:textId="77777777" w:rsidTr="00F66029">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166AB224" w14:textId="65A0E121" w:rsidR="00AB09A7" w:rsidRPr="00C33F09" w:rsidRDefault="00AB09A7" w:rsidP="00F8269B">
            <w:pPr>
              <w:spacing w:line="276" w:lineRule="auto"/>
              <w:jc w:val="center"/>
              <w:rPr>
                <w:rFonts w:asciiTheme="minorBidi" w:eastAsia="Times New Roman" w:hAnsiTheme="minorBidi" w:cstheme="minorBidi"/>
                <w:color w:val="F6F6F6"/>
                <w:sz w:val="20"/>
                <w:szCs w:val="20"/>
                <w:u w:color="000000"/>
              </w:rPr>
            </w:pPr>
            <w:r w:rsidRPr="00C33F09">
              <w:rPr>
                <w:rFonts w:asciiTheme="minorBidi" w:eastAsia="Times New Roman" w:hAnsiTheme="minorBidi" w:cstheme="minorBidi"/>
                <w:color w:val="F6F6F6"/>
                <w:sz w:val="20"/>
                <w:szCs w:val="20"/>
                <w:u w:color="000000"/>
              </w:rPr>
              <w:t>Facility-based Services</w:t>
            </w:r>
          </w:p>
        </w:tc>
        <w:tc>
          <w:tcPr>
            <w:tcW w:w="6402" w:type="dxa"/>
          </w:tcPr>
          <w:p w14:paraId="1640C45B" w14:textId="77777777" w:rsidR="00AB09A7" w:rsidRPr="00C33F09" w:rsidRDefault="00AB09A7"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FFFFFF"/>
                <w:sz w:val="20"/>
                <w:szCs w:val="20"/>
                <w:u w:color="000000"/>
              </w:rPr>
            </w:pPr>
            <w:r w:rsidRPr="00C33F09">
              <w:rPr>
                <w:rFonts w:asciiTheme="minorBidi" w:eastAsia="Times New Roman" w:hAnsiTheme="minorBidi" w:cstheme="minorBidi"/>
                <w:color w:val="FFFFFF"/>
                <w:sz w:val="20"/>
                <w:szCs w:val="20"/>
                <w:u w:color="000000"/>
              </w:rPr>
              <w:t>Nature of Service</w:t>
            </w:r>
          </w:p>
        </w:tc>
      </w:tr>
      <w:tr w:rsidR="00AB09A7" w14:paraId="614E777B" w14:textId="77777777" w:rsidTr="00F6602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62DC11BD" w14:textId="12A50967"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Hospitals or Clinics</w:t>
            </w:r>
          </w:p>
        </w:tc>
        <w:tc>
          <w:tcPr>
            <w:tcW w:w="6402" w:type="dxa"/>
          </w:tcPr>
          <w:p w14:paraId="2FA17D3E" w14:textId="593B5F55"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Patients visit these facilities to receive medical treatment.</w:t>
            </w:r>
          </w:p>
        </w:tc>
      </w:tr>
      <w:tr w:rsidR="00AB09A7" w14:paraId="37C22B36" w14:textId="77777777" w:rsidTr="00F6602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1A4AA039" w14:textId="3C2981C2"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Restaurants</w:t>
            </w:r>
          </w:p>
        </w:tc>
        <w:tc>
          <w:tcPr>
            <w:tcW w:w="6402" w:type="dxa"/>
          </w:tcPr>
          <w:p w14:paraId="3BF16BD2" w14:textId="02E8BDEA" w:rsidR="00AB09A7" w:rsidRPr="00470E36" w:rsidRDefault="00AB09A7"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Customers dine at the restaurant’s location.</w:t>
            </w:r>
          </w:p>
        </w:tc>
      </w:tr>
      <w:tr w:rsidR="00AB09A7" w14:paraId="2900393A" w14:textId="77777777" w:rsidTr="00F66029">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2F007AE1" w14:textId="3472E84B"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Fitness Centers</w:t>
            </w:r>
          </w:p>
        </w:tc>
        <w:tc>
          <w:tcPr>
            <w:tcW w:w="6402" w:type="dxa"/>
          </w:tcPr>
          <w:p w14:paraId="4076CF6C" w14:textId="372AC1CF"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Members use the gym’s facilities and equipment for workouts.</w:t>
            </w:r>
          </w:p>
        </w:tc>
      </w:tr>
      <w:tr w:rsidR="00AB09A7" w14:paraId="09B10731" w14:textId="77777777" w:rsidTr="00F6602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8A03B7E" w14:textId="44E6B369"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Auto Repair Shops</w:t>
            </w:r>
          </w:p>
        </w:tc>
        <w:tc>
          <w:tcPr>
            <w:tcW w:w="6402" w:type="dxa"/>
          </w:tcPr>
          <w:p w14:paraId="3C725844" w14:textId="7041123A" w:rsidR="00AB09A7" w:rsidRPr="00470E36" w:rsidRDefault="00AB09A7"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Customers bring their autos in for some type of service.</w:t>
            </w:r>
          </w:p>
        </w:tc>
      </w:tr>
      <w:tr w:rsidR="00AB09A7" w14:paraId="39AB4CE3" w14:textId="77777777" w:rsidTr="00F6602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676D9826" w14:textId="324D04B3" w:rsidR="00AB09A7"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Educational Institutions</w:t>
            </w:r>
          </w:p>
        </w:tc>
        <w:tc>
          <w:tcPr>
            <w:tcW w:w="6402" w:type="dxa"/>
          </w:tcPr>
          <w:p w14:paraId="7272D03B" w14:textId="6CCF09E4"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6C7D0A">
              <w:rPr>
                <w:rFonts w:asciiTheme="minorBidi" w:eastAsia="Times New Roman" w:hAnsiTheme="minorBidi" w:cstheme="minorBidi"/>
                <w:sz w:val="20"/>
                <w:szCs w:val="20"/>
                <w:u w:color="000000"/>
              </w:rPr>
              <w:t xml:space="preserve">Students </w:t>
            </w:r>
            <w:r>
              <w:rPr>
                <w:rFonts w:asciiTheme="minorBidi" w:eastAsia="Times New Roman" w:hAnsiTheme="minorBidi" w:cstheme="minorBidi"/>
                <w:sz w:val="20"/>
                <w:szCs w:val="20"/>
                <w:u w:color="000000"/>
              </w:rPr>
              <w:t xml:space="preserve">arrive to attend classes, library, student activities, sporting events, graduation, etc. </w:t>
            </w:r>
          </w:p>
        </w:tc>
      </w:tr>
    </w:tbl>
    <w:p w14:paraId="4234605E" w14:textId="2A0BF934" w:rsidR="00DC5ED8" w:rsidRDefault="00DC5ED8" w:rsidP="00DC5ED8">
      <w:pPr>
        <w:spacing w:line="276" w:lineRule="auto"/>
        <w:rPr>
          <w:rFonts w:asciiTheme="minorBidi" w:eastAsia="Times New Roman" w:hAnsiTheme="minorBidi" w:cstheme="minorBidi"/>
          <w:sz w:val="24"/>
          <w:szCs w:val="24"/>
          <w:u w:color="000000"/>
        </w:rPr>
      </w:pPr>
    </w:p>
    <w:p w14:paraId="375CB302" w14:textId="52E453FC" w:rsidR="00DC5ED8" w:rsidRPr="00DC5ED8"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AB09A7" w:rsidRPr="00AB09A7">
        <w:rPr>
          <w:rFonts w:asciiTheme="minorBidi" w:eastAsia="Times New Roman" w:hAnsiTheme="minorBidi" w:cstheme="minorBidi"/>
          <w:b/>
          <w:bCs/>
          <w:sz w:val="24"/>
          <w:szCs w:val="24"/>
          <w:u w:color="000000"/>
        </w:rPr>
        <w:t xml:space="preserve">.4.2   </w:t>
      </w:r>
      <w:r w:rsidR="00DC5ED8" w:rsidRPr="00DC5ED8">
        <w:rPr>
          <w:rFonts w:asciiTheme="minorBidi" w:eastAsia="Times New Roman" w:hAnsiTheme="minorBidi" w:cstheme="minorBidi"/>
          <w:b/>
          <w:bCs/>
          <w:sz w:val="24"/>
          <w:szCs w:val="24"/>
          <w:u w:color="000000"/>
        </w:rPr>
        <w:t>Field-Based Services</w:t>
      </w:r>
    </w:p>
    <w:p w14:paraId="2D6E2914" w14:textId="77777777" w:rsidR="00AB09A7" w:rsidRDefault="00AB09A7" w:rsidP="00DC5ED8">
      <w:pPr>
        <w:spacing w:line="276" w:lineRule="auto"/>
        <w:rPr>
          <w:rFonts w:asciiTheme="minorBidi" w:eastAsia="Times New Roman" w:hAnsiTheme="minorBidi" w:cstheme="minorBidi"/>
          <w:sz w:val="24"/>
          <w:szCs w:val="24"/>
          <w:u w:color="000000"/>
        </w:rPr>
      </w:pPr>
    </w:p>
    <w:p w14:paraId="7A4C209A" w14:textId="1C76BA6D" w:rsidR="00DC5ED8" w:rsidRDefault="00DC5ED8" w:rsidP="00DC5ED8">
      <w:p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Field-based services are provided at the customer's location or at various locations outside a fixed facility. These services require mobility and the ability to perform tasks at different sites.</w:t>
      </w:r>
      <w:r w:rsidR="004326F9">
        <w:rPr>
          <w:rFonts w:asciiTheme="minorBidi" w:eastAsia="Times New Roman" w:hAnsiTheme="minorBidi" w:cstheme="minorBidi"/>
          <w:sz w:val="24"/>
          <w:szCs w:val="24"/>
          <w:u w:color="000000"/>
        </w:rPr>
        <w:t xml:space="preserve"> Examples of </w:t>
      </w:r>
      <w:r w:rsidR="00AB09A7">
        <w:rPr>
          <w:rFonts w:asciiTheme="minorBidi" w:eastAsia="Times New Roman" w:hAnsiTheme="minorBidi" w:cstheme="minorBidi"/>
          <w:sz w:val="24"/>
          <w:szCs w:val="24"/>
          <w:u w:color="000000"/>
        </w:rPr>
        <w:t>f</w:t>
      </w:r>
      <w:r w:rsidR="004326F9">
        <w:rPr>
          <w:rFonts w:asciiTheme="minorBidi" w:eastAsia="Times New Roman" w:hAnsiTheme="minorBidi" w:cstheme="minorBidi"/>
          <w:sz w:val="24"/>
          <w:szCs w:val="24"/>
          <w:u w:color="000000"/>
        </w:rPr>
        <w:t xml:space="preserve">ield-based services are provided in Tables </w:t>
      </w:r>
      <w:r w:rsidR="00494027">
        <w:rPr>
          <w:rFonts w:asciiTheme="minorBidi" w:eastAsia="Times New Roman" w:hAnsiTheme="minorBidi" w:cstheme="minorBidi"/>
          <w:sz w:val="24"/>
          <w:szCs w:val="24"/>
          <w:u w:color="000000"/>
        </w:rPr>
        <w:t>1</w:t>
      </w:r>
      <w:r w:rsidR="004326F9">
        <w:rPr>
          <w:rFonts w:asciiTheme="minorBidi" w:eastAsia="Times New Roman" w:hAnsiTheme="minorBidi" w:cstheme="minorBidi"/>
          <w:sz w:val="24"/>
          <w:szCs w:val="24"/>
          <w:u w:color="000000"/>
        </w:rPr>
        <w:t>5</w:t>
      </w:r>
      <w:r w:rsidR="00AB09A7">
        <w:rPr>
          <w:rFonts w:asciiTheme="minorBidi" w:eastAsia="Times New Roman" w:hAnsiTheme="minorBidi" w:cstheme="minorBidi"/>
          <w:sz w:val="24"/>
          <w:szCs w:val="24"/>
          <w:u w:color="000000"/>
        </w:rPr>
        <w:t>.6</w:t>
      </w:r>
      <w:r w:rsidR="004326F9">
        <w:rPr>
          <w:rFonts w:asciiTheme="minorBidi" w:eastAsia="Times New Roman" w:hAnsiTheme="minorBidi" w:cstheme="minorBidi"/>
          <w:sz w:val="24"/>
          <w:szCs w:val="24"/>
          <w:u w:color="000000"/>
        </w:rPr>
        <w:t xml:space="preserve">. </w:t>
      </w:r>
    </w:p>
    <w:p w14:paraId="66D2C31C" w14:textId="77777777" w:rsidR="00AB09A7" w:rsidRDefault="00AB09A7" w:rsidP="00DC5ED8">
      <w:pPr>
        <w:spacing w:line="276" w:lineRule="auto"/>
        <w:rPr>
          <w:rFonts w:asciiTheme="minorBidi" w:eastAsia="Times New Roman" w:hAnsiTheme="minorBidi" w:cstheme="minorBidi"/>
          <w:sz w:val="24"/>
          <w:szCs w:val="24"/>
          <w:u w:color="000000"/>
        </w:rPr>
      </w:pPr>
    </w:p>
    <w:p w14:paraId="7E66D73E" w14:textId="11DAA3D8" w:rsidR="00AB09A7" w:rsidRPr="006C7D0A" w:rsidRDefault="00AB09A7" w:rsidP="00AB09A7">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Pr="006C7D0A">
        <w:rPr>
          <w:rFonts w:asciiTheme="minorBidi" w:eastAsia="Times New Roman" w:hAnsiTheme="minorBidi" w:cstheme="minorBidi"/>
          <w:b/>
          <w:bCs/>
          <w:sz w:val="20"/>
          <w:szCs w:val="20"/>
          <w:u w:color="000000"/>
        </w:rPr>
        <w:t>5.</w:t>
      </w:r>
      <w:r w:rsidR="00362F1E">
        <w:rPr>
          <w:rFonts w:asciiTheme="minorBidi" w:eastAsia="Times New Roman" w:hAnsiTheme="minorBidi" w:cstheme="minorBidi"/>
          <w:b/>
          <w:bCs/>
          <w:sz w:val="20"/>
          <w:szCs w:val="20"/>
          <w:u w:color="000000"/>
        </w:rPr>
        <w:t>6</w:t>
      </w:r>
      <w:r w:rsidRPr="006C7D0A">
        <w:rPr>
          <w:rFonts w:asciiTheme="minorBidi" w:eastAsia="Times New Roman" w:hAnsiTheme="minorBidi" w:cstheme="minorBidi"/>
          <w:b/>
          <w:bCs/>
          <w:sz w:val="20"/>
          <w:szCs w:val="20"/>
          <w:u w:color="000000"/>
        </w:rPr>
        <w:t>.</w:t>
      </w:r>
      <w:r>
        <w:rPr>
          <w:rFonts w:asciiTheme="minorBidi" w:eastAsia="Times New Roman" w:hAnsiTheme="minorBidi" w:cstheme="minorBidi"/>
          <w:sz w:val="20"/>
          <w:szCs w:val="20"/>
          <w:u w:color="000000"/>
        </w:rPr>
        <w:t xml:space="preserve"> Examples of Field-</w:t>
      </w:r>
      <w:r w:rsidR="002E6EE9">
        <w:rPr>
          <w:rFonts w:asciiTheme="minorBidi" w:eastAsia="Times New Roman" w:hAnsiTheme="minorBidi" w:cstheme="minorBidi"/>
          <w:sz w:val="20"/>
          <w:szCs w:val="20"/>
          <w:u w:color="000000"/>
        </w:rPr>
        <w:t>B</w:t>
      </w:r>
      <w:r>
        <w:rPr>
          <w:rFonts w:asciiTheme="minorBidi" w:eastAsia="Times New Roman" w:hAnsiTheme="minorBidi" w:cstheme="minorBidi"/>
          <w:sz w:val="20"/>
          <w:szCs w:val="20"/>
          <w:u w:color="000000"/>
        </w:rPr>
        <w:t xml:space="preserve">ased </w:t>
      </w:r>
      <w:r w:rsidR="002E6EE9">
        <w:rPr>
          <w:rFonts w:asciiTheme="minorBidi" w:eastAsia="Times New Roman" w:hAnsiTheme="minorBidi" w:cstheme="minorBidi"/>
          <w:sz w:val="20"/>
          <w:szCs w:val="20"/>
          <w:u w:color="000000"/>
        </w:rPr>
        <w:t>S</w:t>
      </w:r>
      <w:r>
        <w:rPr>
          <w:rFonts w:asciiTheme="minorBidi" w:eastAsia="Times New Roman" w:hAnsiTheme="minorBidi" w:cstheme="minorBidi"/>
          <w:sz w:val="20"/>
          <w:szCs w:val="20"/>
          <w:u w:color="000000"/>
        </w:rPr>
        <w:t>ervices.</w:t>
      </w:r>
    </w:p>
    <w:tbl>
      <w:tblPr>
        <w:tblStyle w:val="GridTable4-Accent5"/>
        <w:tblW w:w="8419" w:type="dxa"/>
        <w:tblInd w:w="463" w:type="dxa"/>
        <w:tblLook w:val="04A0" w:firstRow="1" w:lastRow="0" w:firstColumn="1" w:lastColumn="0" w:noHBand="0" w:noVBand="1"/>
      </w:tblPr>
      <w:tblGrid>
        <w:gridCol w:w="2017"/>
        <w:gridCol w:w="6402"/>
      </w:tblGrid>
      <w:tr w:rsidR="00AB09A7" w14:paraId="0F69AEDC" w14:textId="77777777" w:rsidTr="00F66029">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4A5C5085" w14:textId="77777777" w:rsidR="00AB09A7" w:rsidRPr="006C7D0A" w:rsidRDefault="00AB09A7" w:rsidP="00F8269B">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Facility-based</w:t>
            </w:r>
            <w:r w:rsidRPr="006C7D0A">
              <w:rPr>
                <w:rFonts w:asciiTheme="minorBidi" w:eastAsia="Times New Roman" w:hAnsiTheme="minorBidi" w:cstheme="minorBidi"/>
                <w:color w:val="auto"/>
                <w:sz w:val="20"/>
                <w:szCs w:val="20"/>
                <w:u w:color="000000"/>
              </w:rPr>
              <w:t xml:space="preserve"> Services</w:t>
            </w:r>
          </w:p>
        </w:tc>
        <w:tc>
          <w:tcPr>
            <w:tcW w:w="6402" w:type="dxa"/>
          </w:tcPr>
          <w:p w14:paraId="5289E6D7" w14:textId="77777777" w:rsidR="00AB09A7" w:rsidRPr="006C7D0A" w:rsidRDefault="00AB09A7"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sidRPr="006C7D0A">
              <w:rPr>
                <w:rFonts w:asciiTheme="minorBidi" w:eastAsia="Times New Roman" w:hAnsiTheme="minorBidi" w:cstheme="minorBidi"/>
                <w:color w:val="auto"/>
                <w:sz w:val="20"/>
                <w:szCs w:val="20"/>
                <w:u w:color="000000"/>
              </w:rPr>
              <w:t>Nature of Service</w:t>
            </w:r>
          </w:p>
        </w:tc>
      </w:tr>
      <w:tr w:rsidR="00AB09A7" w14:paraId="64FAC3AD" w14:textId="77777777" w:rsidTr="00F6602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6465DED9" w14:textId="12DA6A26"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Home Healthcare</w:t>
            </w:r>
          </w:p>
        </w:tc>
        <w:tc>
          <w:tcPr>
            <w:tcW w:w="6402" w:type="dxa"/>
          </w:tcPr>
          <w:p w14:paraId="33231C20" w14:textId="30C90B87"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Nurses or caregivers visit patients’ homes to provide medical care.</w:t>
            </w:r>
          </w:p>
        </w:tc>
      </w:tr>
      <w:tr w:rsidR="00AB09A7" w14:paraId="1CF3A59F" w14:textId="77777777" w:rsidTr="00F6602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331ABB4" w14:textId="667DC141"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Repair Services</w:t>
            </w:r>
          </w:p>
        </w:tc>
        <w:tc>
          <w:tcPr>
            <w:tcW w:w="6402" w:type="dxa"/>
          </w:tcPr>
          <w:p w14:paraId="2394C26D" w14:textId="10D2CE98" w:rsidR="00AB09A7" w:rsidRPr="00470E36" w:rsidRDefault="00AB09A7"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Technicians travel to customers’ homes or businesses to fix appliances or equipment.</w:t>
            </w:r>
          </w:p>
        </w:tc>
      </w:tr>
      <w:tr w:rsidR="00AB09A7" w14:paraId="40DC0CE1" w14:textId="77777777" w:rsidTr="00F66029">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4A257CF5" w14:textId="0771772C"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Delivery Services</w:t>
            </w:r>
          </w:p>
        </w:tc>
        <w:tc>
          <w:tcPr>
            <w:tcW w:w="6402" w:type="dxa"/>
          </w:tcPr>
          <w:p w14:paraId="1B37A5B0" w14:textId="4EDAED2D"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Couriers deliver packages and goods directly to customers’ addresses.</w:t>
            </w:r>
          </w:p>
        </w:tc>
      </w:tr>
      <w:tr w:rsidR="00AB09A7" w14:paraId="0DF98896" w14:textId="77777777" w:rsidTr="00F6602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54E6F991" w14:textId="5B4825F3" w:rsidR="00AB09A7" w:rsidRPr="00470E36"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Technology Services</w:t>
            </w:r>
          </w:p>
        </w:tc>
        <w:tc>
          <w:tcPr>
            <w:tcW w:w="6402" w:type="dxa"/>
          </w:tcPr>
          <w:p w14:paraId="3C0103BF" w14:textId="07575BB9" w:rsidR="00AB09A7" w:rsidRPr="00470E36" w:rsidRDefault="00AB09A7"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Technicians provide installation services for technology devices (i.e., computer hardware or software) or service connections (i.e., home or business internet).</w:t>
            </w:r>
          </w:p>
        </w:tc>
      </w:tr>
      <w:tr w:rsidR="00AB09A7" w14:paraId="5C20680D" w14:textId="77777777" w:rsidTr="00F6602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38F99FEF" w14:textId="2714B803" w:rsidR="00AB09A7" w:rsidRDefault="00AB09A7"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Utility Services</w:t>
            </w:r>
          </w:p>
        </w:tc>
        <w:tc>
          <w:tcPr>
            <w:tcW w:w="6402" w:type="dxa"/>
          </w:tcPr>
          <w:p w14:paraId="5B796B90" w14:textId="6F1A7B15" w:rsidR="00AB09A7" w:rsidRPr="00470E36" w:rsidRDefault="00AB09A7"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Workers arrive at the job site to perform restoration services (i.e., power outages, floods, snow removal, etc.)</w:t>
            </w:r>
          </w:p>
        </w:tc>
      </w:tr>
    </w:tbl>
    <w:p w14:paraId="61A65232" w14:textId="77777777" w:rsidR="00AB09A7" w:rsidRDefault="00AB09A7" w:rsidP="00DC5ED8">
      <w:pPr>
        <w:spacing w:line="276" w:lineRule="auto"/>
        <w:rPr>
          <w:rFonts w:asciiTheme="minorBidi" w:eastAsia="Times New Roman" w:hAnsiTheme="minorBidi" w:cstheme="minorBidi"/>
          <w:sz w:val="24"/>
          <w:szCs w:val="24"/>
          <w:u w:color="000000"/>
        </w:rPr>
      </w:pPr>
    </w:p>
    <w:p w14:paraId="6717B9A1" w14:textId="0BCC4A72" w:rsidR="00DC5ED8" w:rsidRPr="00305FFE" w:rsidRDefault="00494027" w:rsidP="00DC5ED8">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lastRenderedPageBreak/>
        <w:t>1</w:t>
      </w:r>
      <w:r w:rsidR="00B277E0">
        <w:rPr>
          <w:rFonts w:asciiTheme="minorBidi" w:eastAsia="Times New Roman" w:hAnsiTheme="minorBidi" w:cstheme="minorBidi"/>
          <w:b/>
          <w:bCs/>
          <w:sz w:val="24"/>
          <w:szCs w:val="24"/>
          <w:u w:color="000000"/>
        </w:rPr>
        <w:t>5</w:t>
      </w:r>
      <w:r w:rsidR="00AB09A7" w:rsidRPr="00305FFE">
        <w:rPr>
          <w:rFonts w:asciiTheme="minorBidi" w:eastAsia="Times New Roman" w:hAnsiTheme="minorBidi" w:cstheme="minorBidi"/>
          <w:b/>
          <w:bCs/>
          <w:sz w:val="24"/>
          <w:szCs w:val="24"/>
          <w:u w:color="000000"/>
        </w:rPr>
        <w:t xml:space="preserve">.4.3   </w:t>
      </w:r>
      <w:r w:rsidR="00DC5ED8" w:rsidRPr="00DC5ED8">
        <w:rPr>
          <w:rFonts w:asciiTheme="minorBidi" w:eastAsia="Times New Roman" w:hAnsiTheme="minorBidi" w:cstheme="minorBidi"/>
          <w:b/>
          <w:bCs/>
          <w:sz w:val="24"/>
          <w:szCs w:val="24"/>
          <w:u w:color="000000"/>
        </w:rPr>
        <w:t>Key Differences</w:t>
      </w:r>
    </w:p>
    <w:p w14:paraId="1CA3DAE3" w14:textId="77777777" w:rsidR="00AB09A7" w:rsidRPr="00DC5ED8" w:rsidRDefault="00AB09A7" w:rsidP="00DC5ED8">
      <w:pPr>
        <w:spacing w:line="276" w:lineRule="auto"/>
        <w:rPr>
          <w:rFonts w:asciiTheme="minorBidi" w:eastAsia="Times New Roman" w:hAnsiTheme="minorBidi" w:cstheme="minorBidi"/>
          <w:sz w:val="24"/>
          <w:szCs w:val="24"/>
          <w:u w:color="000000"/>
        </w:rPr>
      </w:pPr>
    </w:p>
    <w:p w14:paraId="1439480E" w14:textId="77777777" w:rsidR="00DC5ED8" w:rsidRPr="00DC5ED8" w:rsidRDefault="00DC5ED8" w:rsidP="00DC5ED8">
      <w:pPr>
        <w:numPr>
          <w:ilvl w:val="0"/>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Scheduled vs. Random Service Operations:</w:t>
      </w:r>
    </w:p>
    <w:p w14:paraId="748E1082" w14:textId="77777777" w:rsidR="00DC5ED8" w:rsidRPr="00DC5ED8" w:rsidRDefault="00DC5ED8" w:rsidP="00DC5ED8">
      <w:pPr>
        <w:numPr>
          <w:ilvl w:val="1"/>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Predictability: Scheduled operations are predictable and planned, while random operations are unpredictable and on-demand.</w:t>
      </w:r>
    </w:p>
    <w:p w14:paraId="091C39C0" w14:textId="77777777" w:rsidR="00DC5ED8" w:rsidRPr="00DC5ED8" w:rsidRDefault="00DC5ED8" w:rsidP="00DC5ED8">
      <w:pPr>
        <w:numPr>
          <w:ilvl w:val="1"/>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Resource Allocation: Scheduled services can allocate resources in advance, while random services need flexibility to handle varying demand.</w:t>
      </w:r>
    </w:p>
    <w:p w14:paraId="1AE02B3B" w14:textId="77777777" w:rsidR="00DC5ED8" w:rsidRPr="00DC5ED8" w:rsidRDefault="00DC5ED8" w:rsidP="00DC5ED8">
      <w:pPr>
        <w:numPr>
          <w:ilvl w:val="0"/>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Facilities-Based vs. Field-Based Services:</w:t>
      </w:r>
    </w:p>
    <w:p w14:paraId="24E73DEB" w14:textId="77777777" w:rsidR="00DC5ED8" w:rsidRPr="00DC5ED8" w:rsidRDefault="00DC5ED8" w:rsidP="00DC5ED8">
      <w:pPr>
        <w:numPr>
          <w:ilvl w:val="1"/>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Location: Facilities-based services are provided at a fixed location, while field-based services are mobile and provided at the customer's site.</w:t>
      </w:r>
    </w:p>
    <w:p w14:paraId="563F1EC9" w14:textId="77777777" w:rsidR="00DC5ED8" w:rsidRPr="00DC5ED8" w:rsidRDefault="00DC5ED8" w:rsidP="00DC5ED8">
      <w:pPr>
        <w:numPr>
          <w:ilvl w:val="1"/>
          <w:numId w:val="21"/>
        </w:numPr>
        <w:spacing w:line="276" w:lineRule="auto"/>
        <w:rPr>
          <w:rFonts w:asciiTheme="minorBidi" w:eastAsia="Times New Roman" w:hAnsiTheme="minorBidi" w:cstheme="minorBidi"/>
          <w:sz w:val="24"/>
          <w:szCs w:val="24"/>
          <w:u w:color="000000"/>
        </w:rPr>
      </w:pPr>
      <w:r w:rsidRPr="00DC5ED8">
        <w:rPr>
          <w:rFonts w:asciiTheme="minorBidi" w:eastAsia="Times New Roman" w:hAnsiTheme="minorBidi" w:cstheme="minorBidi"/>
          <w:sz w:val="24"/>
          <w:szCs w:val="24"/>
          <w:u w:color="000000"/>
        </w:rPr>
        <w:t>Equipment and Environment: Facilities-based services often rely on specialized environments and equipment, while field-based services require mobility and the ability to operate in various settings.</w:t>
      </w:r>
    </w:p>
    <w:p w14:paraId="598CCBB5" w14:textId="77777777" w:rsidR="00922A86" w:rsidRDefault="00922A86" w:rsidP="00FB21B2">
      <w:pPr>
        <w:spacing w:line="276" w:lineRule="auto"/>
        <w:rPr>
          <w:rFonts w:asciiTheme="minorBidi" w:eastAsia="Times New Roman" w:hAnsiTheme="minorBidi" w:cstheme="minorBidi"/>
          <w:b/>
          <w:bCs/>
          <w:sz w:val="24"/>
          <w:szCs w:val="24"/>
          <w:u w:color="000000"/>
        </w:rPr>
      </w:pPr>
    </w:p>
    <w:p w14:paraId="2B9BFD11" w14:textId="3750BB00" w:rsidR="00FB21B2" w:rsidRP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305FFE">
        <w:rPr>
          <w:rFonts w:asciiTheme="minorBidi" w:eastAsia="Times New Roman" w:hAnsiTheme="minorBidi" w:cstheme="minorBidi"/>
          <w:b/>
          <w:bCs/>
          <w:sz w:val="24"/>
          <w:szCs w:val="24"/>
          <w:u w:color="000000"/>
        </w:rPr>
        <w:t xml:space="preserve">.5   </w:t>
      </w:r>
      <w:r w:rsidR="00FB21B2" w:rsidRPr="00FB21B2">
        <w:rPr>
          <w:rFonts w:asciiTheme="minorBidi" w:eastAsia="Times New Roman" w:hAnsiTheme="minorBidi" w:cstheme="minorBidi"/>
          <w:b/>
          <w:bCs/>
          <w:sz w:val="24"/>
          <w:szCs w:val="24"/>
          <w:u w:color="000000"/>
        </w:rPr>
        <w:t>Challenges in Setting Time Standards and Determining Staffing Levels</w:t>
      </w:r>
    </w:p>
    <w:p w14:paraId="08E01C0C" w14:textId="77777777" w:rsidR="00305FFE" w:rsidRPr="00305FFE" w:rsidRDefault="00305FFE" w:rsidP="00FB21B2">
      <w:pPr>
        <w:spacing w:line="276" w:lineRule="auto"/>
        <w:rPr>
          <w:rFonts w:asciiTheme="minorBidi" w:eastAsia="Times New Roman" w:hAnsiTheme="minorBidi" w:cstheme="minorBidi"/>
          <w:sz w:val="24"/>
          <w:szCs w:val="24"/>
          <w:u w:color="000000"/>
        </w:rPr>
      </w:pPr>
    </w:p>
    <w:p w14:paraId="1A484307" w14:textId="2F22C2B2" w:rsid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305FFE">
        <w:rPr>
          <w:rFonts w:asciiTheme="minorBidi" w:eastAsia="Times New Roman" w:hAnsiTheme="minorBidi" w:cstheme="minorBidi"/>
          <w:b/>
          <w:bCs/>
          <w:sz w:val="24"/>
          <w:szCs w:val="24"/>
          <w:u w:color="000000"/>
        </w:rPr>
        <w:t xml:space="preserve">.5.1   </w:t>
      </w:r>
      <w:r w:rsidR="00FB21B2" w:rsidRPr="00FB21B2">
        <w:rPr>
          <w:rFonts w:asciiTheme="minorBidi" w:eastAsia="Times New Roman" w:hAnsiTheme="minorBidi" w:cstheme="minorBidi"/>
          <w:b/>
          <w:bCs/>
          <w:sz w:val="24"/>
          <w:szCs w:val="24"/>
          <w:u w:color="000000"/>
        </w:rPr>
        <w:t>Setting Time Standards</w:t>
      </w:r>
    </w:p>
    <w:p w14:paraId="201A3077" w14:textId="77777777" w:rsidR="00305FFE" w:rsidRDefault="00305FFE" w:rsidP="00FB21B2">
      <w:pPr>
        <w:spacing w:line="276" w:lineRule="auto"/>
        <w:rPr>
          <w:rFonts w:asciiTheme="minorBidi" w:eastAsia="Times New Roman" w:hAnsiTheme="minorBidi" w:cstheme="minorBidi"/>
          <w:b/>
          <w:bCs/>
          <w:sz w:val="24"/>
          <w:szCs w:val="24"/>
          <w:u w:color="000000"/>
        </w:rPr>
      </w:pPr>
    </w:p>
    <w:p w14:paraId="30A65CD0" w14:textId="7943748C" w:rsidR="00892938" w:rsidRDefault="00892938"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The variation, unpredictability, and non-repetitive nature of many types of services makes it very difficult to establish time standards. In many cases, it is simply impractical to create time standards.</w:t>
      </w:r>
    </w:p>
    <w:p w14:paraId="0CE80128" w14:textId="77777777" w:rsidR="00892938" w:rsidRPr="00FB21B2" w:rsidRDefault="00892938" w:rsidP="00FB21B2">
      <w:pPr>
        <w:spacing w:line="276" w:lineRule="auto"/>
        <w:rPr>
          <w:rFonts w:asciiTheme="minorBidi" w:eastAsia="Times New Roman" w:hAnsiTheme="minorBidi" w:cstheme="minorBidi"/>
          <w:b/>
          <w:bCs/>
          <w:sz w:val="24"/>
          <w:szCs w:val="24"/>
          <w:u w:color="000000"/>
        </w:rPr>
      </w:pPr>
    </w:p>
    <w:p w14:paraId="614032D1" w14:textId="77777777" w:rsidR="00FB21B2" w:rsidRPr="00FB21B2" w:rsidRDefault="00FB21B2" w:rsidP="00FB21B2">
      <w:pPr>
        <w:numPr>
          <w:ilvl w:val="0"/>
          <w:numId w:val="12"/>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Variability:</w:t>
      </w:r>
      <w:r w:rsidRPr="00FB21B2">
        <w:rPr>
          <w:rFonts w:asciiTheme="minorBidi" w:eastAsia="Times New Roman" w:hAnsiTheme="minorBidi" w:cstheme="minorBidi"/>
          <w:sz w:val="24"/>
          <w:szCs w:val="24"/>
          <w:u w:color="000000"/>
        </w:rPr>
        <w:t xml:space="preserve"> Service tasks can vary significantly in time required due to differences in customer needs and interactions.</w:t>
      </w:r>
    </w:p>
    <w:p w14:paraId="76EA5C81" w14:textId="77777777" w:rsidR="00FB21B2" w:rsidRPr="00FB21B2" w:rsidRDefault="00FB21B2" w:rsidP="00FB21B2">
      <w:pPr>
        <w:numPr>
          <w:ilvl w:val="0"/>
          <w:numId w:val="12"/>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Measurement Difficulty:</w:t>
      </w:r>
      <w:r w:rsidRPr="00FB21B2">
        <w:rPr>
          <w:rFonts w:asciiTheme="minorBidi" w:eastAsia="Times New Roman" w:hAnsiTheme="minorBidi" w:cstheme="minorBidi"/>
          <w:sz w:val="24"/>
          <w:szCs w:val="24"/>
          <w:u w:color="000000"/>
        </w:rPr>
        <w:t xml:space="preserve"> It's harder to measure service work precisely because it often involves intangible outcomes and human interactions.</w:t>
      </w:r>
    </w:p>
    <w:p w14:paraId="17EBC63D" w14:textId="77777777" w:rsidR="00FB21B2" w:rsidRPr="00FB21B2" w:rsidRDefault="00FB21B2" w:rsidP="00FB21B2">
      <w:pPr>
        <w:numPr>
          <w:ilvl w:val="0"/>
          <w:numId w:val="12"/>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Customization:</w:t>
      </w:r>
      <w:r w:rsidRPr="00FB21B2">
        <w:rPr>
          <w:rFonts w:asciiTheme="minorBidi" w:eastAsia="Times New Roman" w:hAnsiTheme="minorBidi" w:cstheme="minorBidi"/>
          <w:sz w:val="24"/>
          <w:szCs w:val="24"/>
          <w:u w:color="000000"/>
        </w:rPr>
        <w:t xml:space="preserve"> Services often need to be tailored to individual customers, making it difficult to standardize tasks.</w:t>
      </w:r>
    </w:p>
    <w:p w14:paraId="58CDB9A6" w14:textId="77777777" w:rsidR="00305FFE" w:rsidRDefault="00305FFE" w:rsidP="00FB21B2">
      <w:pPr>
        <w:spacing w:line="276" w:lineRule="auto"/>
        <w:rPr>
          <w:rFonts w:asciiTheme="minorBidi" w:eastAsia="Times New Roman" w:hAnsiTheme="minorBidi" w:cstheme="minorBidi"/>
          <w:b/>
          <w:bCs/>
          <w:sz w:val="24"/>
          <w:szCs w:val="24"/>
          <w:u w:color="000000"/>
        </w:rPr>
      </w:pPr>
    </w:p>
    <w:p w14:paraId="4B20D1EC" w14:textId="6393FC61" w:rsidR="00FB21B2"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305FFE">
        <w:rPr>
          <w:rFonts w:asciiTheme="minorBidi" w:eastAsia="Times New Roman" w:hAnsiTheme="minorBidi" w:cstheme="minorBidi"/>
          <w:b/>
          <w:bCs/>
          <w:sz w:val="24"/>
          <w:szCs w:val="24"/>
          <w:u w:color="000000"/>
        </w:rPr>
        <w:t xml:space="preserve">.5.2   </w:t>
      </w:r>
      <w:r w:rsidR="00FB21B2" w:rsidRPr="00FB21B2">
        <w:rPr>
          <w:rFonts w:asciiTheme="minorBidi" w:eastAsia="Times New Roman" w:hAnsiTheme="minorBidi" w:cstheme="minorBidi"/>
          <w:b/>
          <w:bCs/>
          <w:sz w:val="24"/>
          <w:szCs w:val="24"/>
          <w:u w:color="000000"/>
        </w:rPr>
        <w:t>Determining Staffing Levels</w:t>
      </w:r>
    </w:p>
    <w:p w14:paraId="78A3A3A4" w14:textId="77777777" w:rsidR="00305FFE" w:rsidRDefault="00305FFE" w:rsidP="00FB21B2">
      <w:pPr>
        <w:spacing w:line="276" w:lineRule="auto"/>
        <w:rPr>
          <w:rFonts w:asciiTheme="minorBidi" w:eastAsia="Times New Roman" w:hAnsiTheme="minorBidi" w:cstheme="minorBidi"/>
          <w:b/>
          <w:bCs/>
          <w:sz w:val="24"/>
          <w:szCs w:val="24"/>
          <w:u w:color="000000"/>
        </w:rPr>
      </w:pPr>
    </w:p>
    <w:p w14:paraId="1F89A2A1" w14:textId="77777777" w:rsidR="00892938" w:rsidRDefault="00892938" w:rsidP="00892938">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In addition, the varying amounts of workload and capacities of each service worker increases the difficulty of creating efficient staffing levels.</w:t>
      </w:r>
    </w:p>
    <w:p w14:paraId="7F7751CA" w14:textId="77777777" w:rsidR="00892938" w:rsidRPr="00FB21B2" w:rsidRDefault="00892938" w:rsidP="00FB21B2">
      <w:pPr>
        <w:spacing w:line="276" w:lineRule="auto"/>
        <w:rPr>
          <w:rFonts w:asciiTheme="minorBidi" w:eastAsia="Times New Roman" w:hAnsiTheme="minorBidi" w:cstheme="minorBidi"/>
          <w:b/>
          <w:bCs/>
          <w:sz w:val="24"/>
          <w:szCs w:val="24"/>
          <w:u w:color="000000"/>
        </w:rPr>
      </w:pPr>
    </w:p>
    <w:p w14:paraId="45223AAD" w14:textId="77777777" w:rsidR="00FB21B2" w:rsidRPr="00FB21B2" w:rsidRDefault="00FB21B2" w:rsidP="00FB21B2">
      <w:pPr>
        <w:numPr>
          <w:ilvl w:val="0"/>
          <w:numId w:val="13"/>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Demand Uncertainty:</w:t>
      </w:r>
      <w:r w:rsidRPr="00FB21B2">
        <w:rPr>
          <w:rFonts w:asciiTheme="minorBidi" w:eastAsia="Times New Roman" w:hAnsiTheme="minorBidi" w:cstheme="minorBidi"/>
          <w:sz w:val="24"/>
          <w:szCs w:val="24"/>
          <w:u w:color="000000"/>
        </w:rPr>
        <w:t xml:space="preserve"> Service demand can fluctuate widely and unpredictably, complicating staffing.</w:t>
      </w:r>
    </w:p>
    <w:p w14:paraId="4D31E6EC" w14:textId="2465AA0E" w:rsidR="00FB21B2" w:rsidRPr="00FB21B2" w:rsidRDefault="00FB21B2" w:rsidP="00FB21B2">
      <w:pPr>
        <w:numPr>
          <w:ilvl w:val="0"/>
          <w:numId w:val="13"/>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Skill Requirements:</w:t>
      </w:r>
      <w:r w:rsidRPr="00FB21B2">
        <w:rPr>
          <w:rFonts w:asciiTheme="minorBidi" w:eastAsia="Times New Roman" w:hAnsiTheme="minorBidi" w:cstheme="minorBidi"/>
          <w:sz w:val="24"/>
          <w:szCs w:val="24"/>
          <w:u w:color="000000"/>
        </w:rPr>
        <w:t xml:space="preserve"> Service workers need diverse skills, and matching the right staff to the right task can be challenging.</w:t>
      </w:r>
      <w:r w:rsidR="00305FFE">
        <w:rPr>
          <w:rFonts w:asciiTheme="minorBidi" w:eastAsia="Times New Roman" w:hAnsiTheme="minorBidi" w:cstheme="minorBidi"/>
          <w:sz w:val="24"/>
          <w:szCs w:val="24"/>
          <w:u w:color="000000"/>
        </w:rPr>
        <w:t xml:space="preserve"> Some services require basic knowledge and other services require advanced knowledge, sometimes requiring years of education or experience.</w:t>
      </w:r>
    </w:p>
    <w:p w14:paraId="0E74D10A" w14:textId="77777777" w:rsidR="00FB21B2" w:rsidRPr="00FB21B2" w:rsidRDefault="00FB21B2" w:rsidP="00FB21B2">
      <w:pPr>
        <w:numPr>
          <w:ilvl w:val="0"/>
          <w:numId w:val="13"/>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lastRenderedPageBreak/>
        <w:t>Customer Expectations:</w:t>
      </w:r>
      <w:r w:rsidRPr="00FB21B2">
        <w:rPr>
          <w:rFonts w:asciiTheme="minorBidi" w:eastAsia="Times New Roman" w:hAnsiTheme="minorBidi" w:cstheme="minorBidi"/>
          <w:sz w:val="24"/>
          <w:szCs w:val="24"/>
          <w:u w:color="000000"/>
        </w:rPr>
        <w:t xml:space="preserve"> High levels of customer contact require a workforce that can meet service quality expectations consistently.</w:t>
      </w:r>
    </w:p>
    <w:p w14:paraId="2C50F1AB" w14:textId="77777777" w:rsidR="00305FFE" w:rsidRPr="00892938" w:rsidRDefault="00305FFE" w:rsidP="00FB21B2">
      <w:pPr>
        <w:spacing w:line="276" w:lineRule="auto"/>
        <w:rPr>
          <w:rFonts w:asciiTheme="minorBidi" w:eastAsia="Times New Roman" w:hAnsiTheme="minorBidi" w:cstheme="minorBidi"/>
          <w:sz w:val="24"/>
          <w:szCs w:val="24"/>
          <w:u w:color="000000"/>
        </w:rPr>
      </w:pPr>
    </w:p>
    <w:p w14:paraId="2D2427AE" w14:textId="3F460DA6" w:rsidR="00892938" w:rsidRDefault="00892938"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However, if reasonable estimates of workload capacity and available time are known, required staffing levels can by determined by Eq. </w:t>
      </w:r>
      <w:r w:rsidR="00494027">
        <w:rPr>
          <w:rFonts w:asciiTheme="minorBidi" w:eastAsia="Times New Roman" w:hAnsiTheme="minorBidi" w:cstheme="minorBidi"/>
          <w:sz w:val="24"/>
          <w:szCs w:val="24"/>
          <w:u w:color="000000"/>
        </w:rPr>
        <w:t>1</w:t>
      </w:r>
      <w:r>
        <w:rPr>
          <w:rFonts w:asciiTheme="minorBidi" w:eastAsia="Times New Roman" w:hAnsiTheme="minorBidi" w:cstheme="minorBidi"/>
          <w:sz w:val="24"/>
          <w:szCs w:val="24"/>
          <w:u w:color="000000"/>
        </w:rPr>
        <w:t>5.1.</w:t>
      </w:r>
    </w:p>
    <w:p w14:paraId="4E82363C" w14:textId="77777777" w:rsidR="00892938" w:rsidRDefault="00892938" w:rsidP="00FB21B2">
      <w:pPr>
        <w:spacing w:line="276" w:lineRule="auto"/>
        <w:rPr>
          <w:rFonts w:asciiTheme="minorBidi" w:eastAsia="Times New Roman" w:hAnsiTheme="minorBidi" w:cstheme="minorBidi"/>
          <w:sz w:val="24"/>
          <w:szCs w:val="24"/>
          <w:u w:color="000000"/>
        </w:rPr>
      </w:pPr>
    </w:p>
    <w:p w14:paraId="4254C627" w14:textId="746E59CB" w:rsidR="00892938" w:rsidRDefault="00892938"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                                                                   </w:t>
      </w:r>
      <m:oMath>
        <m:r>
          <w:rPr>
            <w:rFonts w:ascii="Cambria Math" w:eastAsia="Times New Roman" w:hAnsi="Cambria Math" w:cstheme="minorBidi"/>
            <w:sz w:val="24"/>
            <w:szCs w:val="24"/>
            <w:u w:color="000000"/>
          </w:rPr>
          <m:t>w=</m:t>
        </m:r>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WL</m:t>
            </m:r>
          </m:num>
          <m:den>
            <m:r>
              <w:rPr>
                <w:rFonts w:ascii="Cambria Math" w:eastAsia="Times New Roman" w:hAnsi="Cambria Math" w:cstheme="minorBidi"/>
                <w:sz w:val="24"/>
                <w:szCs w:val="24"/>
                <w:u w:color="000000"/>
              </w:rPr>
              <m:t>AT</m:t>
            </m:r>
          </m:den>
        </m:f>
      </m:oMath>
      <w:r>
        <w:rPr>
          <w:rFonts w:asciiTheme="minorBidi" w:eastAsia="Times New Roman" w:hAnsiTheme="minorBidi" w:cstheme="minorBidi"/>
          <w:sz w:val="24"/>
          <w:szCs w:val="24"/>
          <w:u w:color="000000"/>
        </w:rPr>
        <w:t xml:space="preserve">                                                    (</w:t>
      </w:r>
      <w:r w:rsidR="00494027">
        <w:rPr>
          <w:rFonts w:asciiTheme="minorBidi" w:eastAsia="Times New Roman" w:hAnsiTheme="minorBidi" w:cstheme="minorBidi"/>
          <w:sz w:val="24"/>
          <w:szCs w:val="24"/>
          <w:u w:color="000000"/>
        </w:rPr>
        <w:t>1</w:t>
      </w:r>
      <w:r>
        <w:rPr>
          <w:rFonts w:asciiTheme="minorBidi" w:eastAsia="Times New Roman" w:hAnsiTheme="minorBidi" w:cstheme="minorBidi"/>
          <w:sz w:val="24"/>
          <w:szCs w:val="24"/>
          <w:u w:color="000000"/>
        </w:rPr>
        <w:t>5.1)</w:t>
      </w:r>
    </w:p>
    <w:p w14:paraId="58ECD2DA" w14:textId="77777777" w:rsidR="00892938" w:rsidRDefault="00892938" w:rsidP="00FB21B2">
      <w:pPr>
        <w:spacing w:line="276" w:lineRule="auto"/>
        <w:rPr>
          <w:rFonts w:asciiTheme="minorBidi" w:eastAsia="Times New Roman" w:hAnsiTheme="minorBidi" w:cstheme="minorBidi"/>
          <w:sz w:val="24"/>
          <w:szCs w:val="24"/>
          <w:u w:color="000000"/>
        </w:rPr>
      </w:pPr>
    </w:p>
    <w:p w14:paraId="1669BA40" w14:textId="2D06CBB4" w:rsidR="00892938" w:rsidRDefault="00472400"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w</w:t>
      </w:r>
      <w:r w:rsidR="00892938">
        <w:rPr>
          <w:rFonts w:asciiTheme="minorBidi" w:eastAsia="Times New Roman" w:hAnsiTheme="minorBidi" w:cstheme="minorBidi"/>
          <w:sz w:val="24"/>
          <w:szCs w:val="24"/>
          <w:u w:color="000000"/>
        </w:rPr>
        <w:t>here</w:t>
      </w:r>
    </w:p>
    <w:p w14:paraId="17893129" w14:textId="77777777" w:rsidR="00892938" w:rsidRDefault="00892938" w:rsidP="00FB21B2">
      <w:pPr>
        <w:spacing w:line="276" w:lineRule="auto"/>
        <w:rPr>
          <w:rFonts w:asciiTheme="minorBidi" w:eastAsia="Times New Roman" w:hAnsiTheme="minorBidi" w:cstheme="minorBidi"/>
          <w:sz w:val="24"/>
          <w:szCs w:val="24"/>
          <w:u w:color="000000"/>
        </w:rPr>
      </w:pPr>
    </w:p>
    <w:p w14:paraId="31E9231A" w14:textId="54A4EC5B" w:rsidR="00892938" w:rsidRDefault="00472400" w:rsidP="00FB21B2">
      <w:pPr>
        <w:spacing w:line="276" w:lineRule="auto"/>
        <w:rPr>
          <w:rFonts w:asciiTheme="minorBidi" w:eastAsia="Times New Roman" w:hAnsiTheme="minorBidi" w:cstheme="minorBidi"/>
          <w:sz w:val="24"/>
          <w:szCs w:val="24"/>
          <w:u w:color="000000"/>
        </w:rPr>
      </w:pPr>
      <m:oMath>
        <m:r>
          <w:rPr>
            <w:rFonts w:ascii="Cambria Math" w:eastAsia="Times New Roman" w:hAnsi="Cambria Math" w:cstheme="minorBidi"/>
            <w:sz w:val="24"/>
            <w:szCs w:val="24"/>
            <w:u w:color="000000"/>
          </w:rPr>
          <m:t>w</m:t>
        </m:r>
      </m:oMath>
      <w:r>
        <w:rPr>
          <w:rFonts w:asciiTheme="minorBidi" w:eastAsia="Times New Roman" w:hAnsiTheme="minorBidi" w:cstheme="minorBidi"/>
          <w:sz w:val="24"/>
          <w:szCs w:val="24"/>
          <w:u w:color="000000"/>
        </w:rPr>
        <w:t xml:space="preserve"> = no. of service workers required, </w:t>
      </w:r>
      <m:oMath>
        <m:r>
          <w:rPr>
            <w:rFonts w:ascii="Cambria Math" w:eastAsia="Times New Roman" w:hAnsi="Cambria Math" w:cstheme="minorBidi"/>
            <w:sz w:val="24"/>
            <w:szCs w:val="24"/>
            <w:u w:color="000000"/>
          </w:rPr>
          <m:t>WL</m:t>
        </m:r>
      </m:oMath>
      <w:r>
        <w:rPr>
          <w:rFonts w:asciiTheme="minorBidi" w:eastAsia="Times New Roman" w:hAnsiTheme="minorBidi" w:cstheme="minorBidi"/>
          <w:sz w:val="24"/>
          <w:szCs w:val="24"/>
          <w:u w:color="000000"/>
        </w:rPr>
        <w:t xml:space="preserve"> = workload for a given period, and </w:t>
      </w:r>
      <m:oMath>
        <m:r>
          <w:rPr>
            <w:rFonts w:ascii="Cambria Math" w:eastAsia="Times New Roman" w:hAnsi="Cambria Math" w:cstheme="minorBidi"/>
            <w:sz w:val="24"/>
            <w:szCs w:val="24"/>
            <w:u w:color="000000"/>
          </w:rPr>
          <m:t>AT</m:t>
        </m:r>
      </m:oMath>
      <w:r>
        <w:rPr>
          <w:rFonts w:asciiTheme="minorBidi" w:eastAsia="Times New Roman" w:hAnsiTheme="minorBidi" w:cstheme="minorBidi"/>
          <w:sz w:val="24"/>
          <w:szCs w:val="24"/>
          <w:u w:color="000000"/>
        </w:rPr>
        <w:t xml:space="preserve"> = available time to accomplish the workload.</w:t>
      </w:r>
    </w:p>
    <w:p w14:paraId="334AA7AB" w14:textId="77777777" w:rsidR="00472400" w:rsidRDefault="00472400" w:rsidP="00FB21B2">
      <w:pPr>
        <w:spacing w:line="276" w:lineRule="auto"/>
        <w:rPr>
          <w:rFonts w:asciiTheme="minorBidi" w:eastAsia="Times New Roman" w:hAnsiTheme="minorBidi" w:cstheme="minorBidi"/>
          <w:sz w:val="24"/>
          <w:szCs w:val="24"/>
          <w:u w:color="000000"/>
        </w:rPr>
      </w:pPr>
    </w:p>
    <w:p w14:paraId="2A713E63" w14:textId="7208573D" w:rsidR="00472400" w:rsidRPr="00F66029" w:rsidRDefault="00472400" w:rsidP="00FB21B2">
      <w:pPr>
        <w:spacing w:line="276" w:lineRule="auto"/>
        <w:rPr>
          <w:rFonts w:asciiTheme="minorBidi" w:eastAsia="Times New Roman" w:hAnsiTheme="minorBidi" w:cstheme="minorBidi"/>
          <w:b/>
          <w:bCs/>
          <w:sz w:val="24"/>
          <w:szCs w:val="24"/>
          <w:u w:color="000000"/>
        </w:rPr>
      </w:pPr>
      <w:r w:rsidRPr="00F66029">
        <w:rPr>
          <w:rFonts w:asciiTheme="minorBidi" w:eastAsia="Times New Roman" w:hAnsiTheme="minorBidi" w:cstheme="minorBidi"/>
          <w:b/>
          <w:bCs/>
          <w:sz w:val="24"/>
          <w:szCs w:val="24"/>
          <w:u w:color="000000"/>
        </w:rPr>
        <w:t>Example 1.  Determining Staffing Requirements</w:t>
      </w:r>
    </w:p>
    <w:p w14:paraId="552E2591" w14:textId="77777777" w:rsidR="00472400" w:rsidRDefault="00472400" w:rsidP="00FB21B2">
      <w:pPr>
        <w:spacing w:line="276" w:lineRule="auto"/>
        <w:rPr>
          <w:rFonts w:asciiTheme="minorBidi" w:eastAsia="Times New Roman" w:hAnsiTheme="minorBidi" w:cstheme="minorBidi"/>
          <w:sz w:val="24"/>
          <w:szCs w:val="24"/>
          <w:u w:color="000000"/>
        </w:rPr>
      </w:pPr>
    </w:p>
    <w:p w14:paraId="265F88B0" w14:textId="2AE8A738" w:rsidR="00472400" w:rsidRDefault="00472400" w:rsidP="00F66029">
      <w:pPr>
        <w:spacing w:line="276" w:lineRule="auto"/>
        <w:jc w:val="lowKashida"/>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A maintenance team repairs machines in a factory. Machines break down at random </w:t>
      </w:r>
      <w:r w:rsidR="00F66029">
        <w:rPr>
          <w:rFonts w:asciiTheme="minorBidi" w:eastAsia="Times New Roman" w:hAnsiTheme="minorBidi" w:cstheme="minorBidi"/>
          <w:sz w:val="24"/>
          <w:szCs w:val="24"/>
          <w:u w:color="000000"/>
        </w:rPr>
        <w:t>in</w:t>
      </w:r>
      <w:r>
        <w:rPr>
          <w:rFonts w:asciiTheme="minorBidi" w:eastAsia="Times New Roman" w:hAnsiTheme="minorBidi" w:cstheme="minorBidi"/>
          <w:sz w:val="24"/>
          <w:szCs w:val="24"/>
          <w:u w:color="000000"/>
        </w:rPr>
        <w:t xml:space="preserve"> </w:t>
      </w:r>
      <w:r w:rsidR="00E54017">
        <w:rPr>
          <w:rFonts w:asciiTheme="minorBidi" w:eastAsia="Times New Roman" w:hAnsiTheme="minorBidi" w:cstheme="minorBidi"/>
          <w:sz w:val="24"/>
          <w:szCs w:val="24"/>
          <w:u w:color="000000"/>
        </w:rPr>
        <w:t>this</w:t>
      </w:r>
      <w:r w:rsidR="00A23B82">
        <w:rPr>
          <w:rFonts w:asciiTheme="minorBidi" w:eastAsia="Times New Roman" w:hAnsiTheme="minorBidi" w:cstheme="minorBidi"/>
          <w:sz w:val="24"/>
          <w:szCs w:val="24"/>
          <w:u w:color="000000"/>
        </w:rPr>
        <w:t xml:space="preserve"> large factory</w:t>
      </w:r>
      <w:r>
        <w:rPr>
          <w:rFonts w:asciiTheme="minorBidi" w:eastAsia="Times New Roman" w:hAnsiTheme="minorBidi" w:cstheme="minorBidi"/>
          <w:sz w:val="24"/>
          <w:szCs w:val="24"/>
          <w:u w:color="000000"/>
        </w:rPr>
        <w:t xml:space="preserve">. </w:t>
      </w:r>
      <w:r w:rsidR="00F66029">
        <w:rPr>
          <w:rFonts w:asciiTheme="minorBidi" w:eastAsia="Times New Roman" w:hAnsiTheme="minorBidi" w:cstheme="minorBidi"/>
          <w:sz w:val="24"/>
          <w:szCs w:val="24"/>
          <w:u w:color="000000"/>
        </w:rPr>
        <w:t>The repair procedure is to visit the machine site once notified of a breakdown, decide what type of repair is needed, retrieve tools and parts, make the repairs, and test the machine before calling the repair job complete and departing. There are 3 different departments in the plant: Prework, Converting, and Finishing. Each department consists of similar machinery within the department, but different from other departments. Several types of malfunctions are associated with machines in each department. All maintenance technicians have the skillset to repair any machine in the plant. Data has been collected to determine the average repair time for each department, which is given in the table below. The average weekly number of breakdowns by department is also shown. Each maintenance technician works on repairs for 7 hours per day, 5 days per work week. How many technicians are required in the plant to service the repair workload?</w:t>
      </w:r>
    </w:p>
    <w:p w14:paraId="6DB9C1B0" w14:textId="77777777" w:rsidR="00F66029" w:rsidRDefault="00F66029" w:rsidP="00FB21B2">
      <w:pPr>
        <w:spacing w:line="276" w:lineRule="auto"/>
        <w:rPr>
          <w:rFonts w:asciiTheme="minorBidi" w:eastAsia="Times New Roman" w:hAnsiTheme="minorBidi" w:cstheme="minorBidi"/>
          <w:sz w:val="24"/>
          <w:szCs w:val="24"/>
          <w:u w:color="000000"/>
        </w:rPr>
      </w:pPr>
    </w:p>
    <w:tbl>
      <w:tblPr>
        <w:tblStyle w:val="GridTable4"/>
        <w:tblW w:w="0" w:type="auto"/>
        <w:tblInd w:w="1339" w:type="dxa"/>
        <w:tblLook w:val="04A0" w:firstRow="1" w:lastRow="0" w:firstColumn="1" w:lastColumn="0" w:noHBand="0" w:noVBand="1"/>
      </w:tblPr>
      <w:tblGrid>
        <w:gridCol w:w="2738"/>
        <w:gridCol w:w="1164"/>
        <w:gridCol w:w="1483"/>
        <w:gridCol w:w="1283"/>
      </w:tblGrid>
      <w:tr w:rsidR="00F66029" w14:paraId="31908552" w14:textId="77777777" w:rsidTr="004406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9A8B0B" w14:textId="77777777" w:rsidR="00F66029" w:rsidRDefault="00F66029" w:rsidP="00FB21B2">
            <w:pPr>
              <w:spacing w:line="276" w:lineRule="auto"/>
              <w:rPr>
                <w:rFonts w:asciiTheme="minorBidi" w:eastAsia="Times New Roman" w:hAnsiTheme="minorBidi" w:cstheme="minorBidi"/>
                <w:sz w:val="24"/>
                <w:szCs w:val="24"/>
                <w:u w:color="000000"/>
              </w:rPr>
            </w:pPr>
          </w:p>
        </w:tc>
        <w:tc>
          <w:tcPr>
            <w:tcW w:w="0" w:type="auto"/>
          </w:tcPr>
          <w:p w14:paraId="4AD4ECED" w14:textId="7CC7BDEA" w:rsidR="00F66029" w:rsidRDefault="00440681" w:rsidP="00FB21B2">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Prework</w:t>
            </w:r>
          </w:p>
        </w:tc>
        <w:tc>
          <w:tcPr>
            <w:tcW w:w="0" w:type="auto"/>
          </w:tcPr>
          <w:p w14:paraId="65922852" w14:textId="03CCFB61" w:rsidR="00F66029" w:rsidRDefault="00440681" w:rsidP="00FB21B2">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Converting</w:t>
            </w:r>
          </w:p>
        </w:tc>
        <w:tc>
          <w:tcPr>
            <w:tcW w:w="0" w:type="auto"/>
          </w:tcPr>
          <w:p w14:paraId="3321C508" w14:textId="74D6A45E" w:rsidR="00F66029" w:rsidRDefault="00440681" w:rsidP="00FB21B2">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Finishing</w:t>
            </w:r>
          </w:p>
        </w:tc>
      </w:tr>
      <w:tr w:rsidR="00F66029" w14:paraId="78AF0F53" w14:textId="77777777" w:rsidTr="004406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0576439" w14:textId="19A92C7E" w:rsidR="00F66029" w:rsidRDefault="00440681"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Mean repair time, min</w:t>
            </w:r>
          </w:p>
        </w:tc>
        <w:tc>
          <w:tcPr>
            <w:tcW w:w="0" w:type="auto"/>
          </w:tcPr>
          <w:p w14:paraId="03AC927D" w14:textId="4A508E65" w:rsidR="00F66029" w:rsidRDefault="00440681" w:rsidP="00440681">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30</w:t>
            </w:r>
          </w:p>
        </w:tc>
        <w:tc>
          <w:tcPr>
            <w:tcW w:w="0" w:type="auto"/>
          </w:tcPr>
          <w:p w14:paraId="0E7C663B" w14:textId="134D8813" w:rsidR="00F66029" w:rsidRDefault="00440681" w:rsidP="00440681">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52</w:t>
            </w:r>
          </w:p>
        </w:tc>
        <w:tc>
          <w:tcPr>
            <w:tcW w:w="0" w:type="auto"/>
          </w:tcPr>
          <w:p w14:paraId="556AAE56" w14:textId="1BA8C0B9" w:rsidR="00F66029" w:rsidRDefault="00440681" w:rsidP="00440681">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45</w:t>
            </w:r>
          </w:p>
        </w:tc>
      </w:tr>
      <w:tr w:rsidR="00F66029" w14:paraId="2F4A8D24" w14:textId="77777777" w:rsidTr="00440681">
        <w:tc>
          <w:tcPr>
            <w:cnfStyle w:val="001000000000" w:firstRow="0" w:lastRow="0" w:firstColumn="1" w:lastColumn="0" w:oddVBand="0" w:evenVBand="0" w:oddHBand="0" w:evenHBand="0" w:firstRowFirstColumn="0" w:firstRowLastColumn="0" w:lastRowFirstColumn="0" w:lastRowLastColumn="0"/>
            <w:tcW w:w="0" w:type="auto"/>
          </w:tcPr>
          <w:p w14:paraId="6EEBED8B" w14:textId="3C5A9D48" w:rsidR="00F66029" w:rsidRDefault="00440681"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Breakdowns per week</w:t>
            </w:r>
          </w:p>
        </w:tc>
        <w:tc>
          <w:tcPr>
            <w:tcW w:w="0" w:type="auto"/>
          </w:tcPr>
          <w:p w14:paraId="6C04DA37" w14:textId="4FE42B5E" w:rsidR="00F66029" w:rsidRDefault="00A23B82" w:rsidP="00440681">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2</w:t>
            </w:r>
            <w:r w:rsidR="00440681">
              <w:rPr>
                <w:rFonts w:asciiTheme="minorBidi" w:eastAsia="Times New Roman" w:hAnsiTheme="minorBidi" w:cstheme="minorBidi"/>
                <w:sz w:val="24"/>
                <w:szCs w:val="24"/>
                <w:u w:color="000000"/>
              </w:rPr>
              <w:t>5</w:t>
            </w:r>
          </w:p>
        </w:tc>
        <w:tc>
          <w:tcPr>
            <w:tcW w:w="0" w:type="auto"/>
          </w:tcPr>
          <w:p w14:paraId="11345F67" w14:textId="3A178684" w:rsidR="00F66029" w:rsidRDefault="00A23B82" w:rsidP="00440681">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3</w:t>
            </w:r>
            <w:r w:rsidR="00440681">
              <w:rPr>
                <w:rFonts w:asciiTheme="minorBidi" w:eastAsia="Times New Roman" w:hAnsiTheme="minorBidi" w:cstheme="minorBidi"/>
                <w:sz w:val="24"/>
                <w:szCs w:val="24"/>
                <w:u w:color="000000"/>
              </w:rPr>
              <w:t>5</w:t>
            </w:r>
          </w:p>
        </w:tc>
        <w:tc>
          <w:tcPr>
            <w:tcW w:w="0" w:type="auto"/>
          </w:tcPr>
          <w:p w14:paraId="213CA9CB" w14:textId="4393E1EF" w:rsidR="00F66029" w:rsidRDefault="00A23B82" w:rsidP="00440681">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3</w:t>
            </w:r>
            <w:r w:rsidR="00440681">
              <w:rPr>
                <w:rFonts w:asciiTheme="minorBidi" w:eastAsia="Times New Roman" w:hAnsiTheme="minorBidi" w:cstheme="minorBidi"/>
                <w:sz w:val="24"/>
                <w:szCs w:val="24"/>
                <w:u w:color="000000"/>
              </w:rPr>
              <w:t>1</w:t>
            </w:r>
          </w:p>
        </w:tc>
      </w:tr>
    </w:tbl>
    <w:p w14:paraId="733F13DC" w14:textId="77777777" w:rsidR="00F66029" w:rsidRDefault="00F66029" w:rsidP="00FB21B2">
      <w:pPr>
        <w:spacing w:line="276" w:lineRule="auto"/>
        <w:rPr>
          <w:rFonts w:asciiTheme="minorBidi" w:eastAsia="Times New Roman" w:hAnsiTheme="minorBidi" w:cstheme="minorBidi"/>
          <w:sz w:val="24"/>
          <w:szCs w:val="24"/>
          <w:u w:color="000000"/>
        </w:rPr>
      </w:pPr>
    </w:p>
    <w:p w14:paraId="371B4781" w14:textId="77777777" w:rsidR="00440681" w:rsidRDefault="00440681">
      <w:pPr>
        <w:rPr>
          <w:rFonts w:asciiTheme="minorBidi" w:eastAsia="Times New Roman" w:hAnsiTheme="minorBidi" w:cstheme="minorBidi"/>
          <w:b/>
          <w:bCs/>
          <w:color w:val="1F497D" w:themeColor="text2"/>
          <w:sz w:val="24"/>
          <w:szCs w:val="24"/>
          <w:u w:color="000000"/>
        </w:rPr>
      </w:pPr>
      <w:r>
        <w:rPr>
          <w:rFonts w:asciiTheme="minorBidi" w:eastAsia="Times New Roman" w:hAnsiTheme="minorBidi" w:cstheme="minorBidi"/>
          <w:b/>
          <w:bCs/>
          <w:color w:val="1F497D" w:themeColor="text2"/>
          <w:sz w:val="24"/>
          <w:szCs w:val="24"/>
          <w:u w:color="000000"/>
        </w:rPr>
        <w:br w:type="page"/>
      </w:r>
    </w:p>
    <w:p w14:paraId="16B9C513" w14:textId="042268CE" w:rsidR="00F66029" w:rsidRDefault="00440681" w:rsidP="00FB21B2">
      <w:pPr>
        <w:spacing w:line="276" w:lineRule="auto"/>
        <w:rPr>
          <w:rFonts w:asciiTheme="minorBidi" w:eastAsia="Times New Roman" w:hAnsiTheme="minorBidi" w:cstheme="minorBidi"/>
          <w:b/>
          <w:bCs/>
          <w:color w:val="1F497D" w:themeColor="text2"/>
          <w:sz w:val="24"/>
          <w:szCs w:val="24"/>
          <w:u w:color="000000"/>
        </w:rPr>
      </w:pPr>
      <w:r w:rsidRPr="00440681">
        <w:rPr>
          <w:rFonts w:asciiTheme="minorBidi" w:eastAsia="Times New Roman" w:hAnsiTheme="minorBidi" w:cstheme="minorBidi"/>
          <w:b/>
          <w:bCs/>
          <w:color w:val="1F497D" w:themeColor="text2"/>
          <w:sz w:val="24"/>
          <w:szCs w:val="24"/>
          <w:u w:color="000000"/>
        </w:rPr>
        <w:lastRenderedPageBreak/>
        <w:t>Solution:</w:t>
      </w:r>
    </w:p>
    <w:p w14:paraId="1EA1B322" w14:textId="77777777" w:rsidR="00440681" w:rsidRPr="00440681" w:rsidRDefault="00440681" w:rsidP="00FB21B2">
      <w:pPr>
        <w:spacing w:line="276" w:lineRule="auto"/>
        <w:rPr>
          <w:rFonts w:asciiTheme="minorBidi" w:eastAsia="Times New Roman" w:hAnsiTheme="minorBidi" w:cstheme="minorBidi"/>
          <w:b/>
          <w:bCs/>
          <w:color w:val="1F497D" w:themeColor="text2"/>
          <w:sz w:val="24"/>
          <w:szCs w:val="24"/>
          <w:u w:color="000000"/>
        </w:rPr>
      </w:pPr>
    </w:p>
    <w:p w14:paraId="2CFBFD07" w14:textId="2343F02A" w:rsidR="00440681" w:rsidRPr="00440681" w:rsidRDefault="00440681" w:rsidP="00FB21B2">
      <w:pPr>
        <w:spacing w:line="276" w:lineRule="auto"/>
        <w:rPr>
          <w:rFonts w:asciiTheme="minorBidi" w:eastAsia="Times New Roman" w:hAnsiTheme="minorBidi" w:cstheme="minorBidi"/>
          <w:sz w:val="24"/>
          <w:szCs w:val="24"/>
          <w:u w:color="000000"/>
        </w:rPr>
      </w:pPr>
      <m:oMathPara>
        <m:oMath>
          <m:r>
            <w:rPr>
              <w:rFonts w:ascii="Cambria Math" w:eastAsia="Times New Roman" w:hAnsi="Cambria Math" w:cstheme="minorBidi"/>
              <w:sz w:val="24"/>
              <w:szCs w:val="24"/>
              <w:u w:color="000000"/>
            </w:rPr>
            <m:t>WL=25</m:t>
          </m:r>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30</m:t>
              </m:r>
            </m:e>
          </m:d>
          <m:r>
            <w:rPr>
              <w:rFonts w:ascii="Cambria Math" w:eastAsia="Times New Roman" w:hAnsi="Cambria Math" w:cstheme="minorBidi"/>
              <w:sz w:val="24"/>
              <w:szCs w:val="24"/>
              <w:u w:color="000000"/>
            </w:rPr>
            <m:t>+39</m:t>
          </m:r>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52</m:t>
              </m:r>
            </m:e>
          </m:d>
          <m:r>
            <w:rPr>
              <w:rFonts w:ascii="Cambria Math" w:eastAsia="Times New Roman" w:hAnsi="Cambria Math" w:cstheme="minorBidi"/>
              <w:sz w:val="24"/>
              <w:szCs w:val="24"/>
              <w:u w:color="000000"/>
            </w:rPr>
            <m:t>+32</m:t>
          </m:r>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45</m:t>
              </m:r>
            </m:e>
          </m:d>
          <m:r>
            <w:rPr>
              <w:rFonts w:ascii="Cambria Math" w:eastAsia="Times New Roman" w:hAnsi="Cambria Math" w:cstheme="minorBidi"/>
              <w:sz w:val="24"/>
              <w:szCs w:val="24"/>
              <w:u w:color="000000"/>
            </w:rPr>
            <m:t>=4,218 min</m:t>
          </m:r>
          <m:d>
            <m:dPr>
              <m:ctrlPr>
                <w:rPr>
                  <w:rFonts w:ascii="Cambria Math" w:eastAsia="Times New Roman" w:hAnsi="Cambria Math" w:cstheme="minorBidi"/>
                  <w:i/>
                  <w:sz w:val="24"/>
                  <w:szCs w:val="24"/>
                  <w:u w:color="000000"/>
                </w:rPr>
              </m:ctrlPr>
            </m:dPr>
            <m:e>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hr</m:t>
                  </m:r>
                </m:num>
                <m:den>
                  <m:r>
                    <w:rPr>
                      <w:rFonts w:ascii="Cambria Math" w:eastAsia="Times New Roman" w:hAnsi="Cambria Math" w:cstheme="minorBidi"/>
                      <w:sz w:val="24"/>
                      <w:szCs w:val="24"/>
                      <w:u w:color="000000"/>
                    </w:rPr>
                    <m:t>60 min</m:t>
                  </m:r>
                </m:den>
              </m:f>
            </m:e>
          </m:d>
          <m:r>
            <w:rPr>
              <w:rFonts w:ascii="Cambria Math" w:eastAsia="Times New Roman" w:hAnsi="Cambria Math" w:cstheme="minorBidi"/>
              <w:sz w:val="24"/>
              <w:szCs w:val="24"/>
              <w:u w:color="000000"/>
            </w:rPr>
            <m:t xml:space="preserve">=70.3 </m:t>
          </m:r>
          <m:r>
            <w:rPr>
              <w:rFonts w:ascii="Cambria Math" w:eastAsia="Times New Roman" w:hAnsi="Cambria Math" w:cstheme="minorBidi"/>
              <w:sz w:val="24"/>
              <w:szCs w:val="24"/>
              <w:u w:color="000000"/>
            </w:rPr>
            <m:t>hr/wk</m:t>
          </m:r>
        </m:oMath>
      </m:oMathPara>
    </w:p>
    <w:p w14:paraId="114C1065" w14:textId="77777777" w:rsidR="00440681" w:rsidRDefault="00440681" w:rsidP="00FB21B2">
      <w:pPr>
        <w:spacing w:line="276" w:lineRule="auto"/>
        <w:rPr>
          <w:rFonts w:asciiTheme="minorBidi" w:eastAsia="Times New Roman" w:hAnsiTheme="minorBidi" w:cstheme="minorBidi"/>
          <w:sz w:val="24"/>
          <w:szCs w:val="24"/>
          <w:u w:color="000000"/>
        </w:rPr>
      </w:pPr>
    </w:p>
    <w:p w14:paraId="4BDF6F5B" w14:textId="0A212F9B" w:rsidR="00440681" w:rsidRDefault="00440681" w:rsidP="00FB21B2">
      <w:pPr>
        <w:spacing w:line="276" w:lineRule="auto"/>
        <w:rPr>
          <w:rFonts w:asciiTheme="minorBidi" w:eastAsia="Times New Roman" w:hAnsiTheme="minorBidi" w:cstheme="minorBidi"/>
          <w:sz w:val="24"/>
          <w:szCs w:val="24"/>
          <w:u w:color="000000"/>
        </w:rPr>
      </w:pPr>
      <m:oMathPara>
        <m:oMath>
          <m:r>
            <w:rPr>
              <w:rFonts w:ascii="Cambria Math" w:eastAsia="Times New Roman" w:hAnsi="Cambria Math" w:cstheme="minorBidi"/>
              <w:sz w:val="24"/>
              <w:szCs w:val="24"/>
              <w:u w:color="000000"/>
            </w:rPr>
            <m:t>AT=5 days</m:t>
          </m:r>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6.5</m:t>
              </m:r>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hr</m:t>
                  </m:r>
                </m:num>
                <m:den>
                  <m:r>
                    <w:rPr>
                      <w:rFonts w:ascii="Cambria Math" w:eastAsia="Times New Roman" w:hAnsi="Cambria Math" w:cstheme="minorBidi"/>
                      <w:sz w:val="24"/>
                      <w:szCs w:val="24"/>
                      <w:u w:color="000000"/>
                    </w:rPr>
                    <m:t>day</m:t>
                  </m:r>
                </m:den>
              </m:f>
            </m:e>
          </m:d>
          <m:r>
            <w:rPr>
              <w:rFonts w:ascii="Cambria Math" w:eastAsia="Times New Roman" w:hAnsi="Cambria Math" w:cstheme="minorBidi"/>
              <w:sz w:val="24"/>
              <w:szCs w:val="24"/>
              <w:u w:color="000000"/>
            </w:rPr>
            <m:t xml:space="preserve">=32.5 </m:t>
          </m:r>
          <m:r>
            <w:rPr>
              <w:rFonts w:ascii="Cambria Math" w:eastAsia="Times New Roman" w:hAnsi="Cambria Math" w:cstheme="minorBidi"/>
              <w:sz w:val="24"/>
              <w:szCs w:val="24"/>
              <w:u w:color="000000"/>
            </w:rPr>
            <m:t>hr/wk</m:t>
          </m:r>
        </m:oMath>
      </m:oMathPara>
    </w:p>
    <w:p w14:paraId="4EA6217A" w14:textId="77777777" w:rsidR="00440681" w:rsidRDefault="00440681" w:rsidP="00FB21B2">
      <w:pPr>
        <w:spacing w:line="276" w:lineRule="auto"/>
        <w:rPr>
          <w:rFonts w:asciiTheme="minorBidi" w:eastAsia="Times New Roman" w:hAnsiTheme="minorBidi" w:cstheme="minorBidi"/>
          <w:sz w:val="24"/>
          <w:szCs w:val="24"/>
          <w:u w:color="000000"/>
        </w:rPr>
      </w:pPr>
    </w:p>
    <w:p w14:paraId="210B5840" w14:textId="59D25976" w:rsidR="00440681" w:rsidRPr="00440681" w:rsidRDefault="00440681" w:rsidP="00FB21B2">
      <w:pPr>
        <w:spacing w:line="276" w:lineRule="auto"/>
        <w:rPr>
          <w:rFonts w:asciiTheme="minorBidi" w:eastAsia="Times New Roman" w:hAnsiTheme="minorBidi" w:cstheme="minorBidi"/>
          <w:sz w:val="24"/>
          <w:szCs w:val="24"/>
          <w:u w:color="000000"/>
        </w:rPr>
      </w:pPr>
      <m:oMathPara>
        <m:oMathParaPr>
          <m:jc m:val="center"/>
        </m:oMathParaPr>
        <m:oMath>
          <m:r>
            <w:rPr>
              <w:rFonts w:ascii="Cambria Math" w:eastAsia="Times New Roman" w:hAnsi="Cambria Math" w:cstheme="minorBidi"/>
              <w:sz w:val="24"/>
              <w:szCs w:val="24"/>
              <w:u w:color="000000"/>
            </w:rPr>
            <m:t>w=</m:t>
          </m:r>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WL</m:t>
              </m:r>
            </m:num>
            <m:den>
              <m:r>
                <w:rPr>
                  <w:rFonts w:ascii="Cambria Math" w:eastAsia="Times New Roman" w:hAnsi="Cambria Math" w:cstheme="minorBidi"/>
                  <w:sz w:val="24"/>
                  <w:szCs w:val="24"/>
                  <w:u w:color="000000"/>
                </w:rPr>
                <m:t>AT</m:t>
              </m:r>
            </m:den>
          </m:f>
          <m:r>
            <w:rPr>
              <w:rFonts w:ascii="Cambria Math" w:eastAsia="Times New Roman" w:hAnsi="Cambria Math" w:cstheme="minorBidi"/>
              <w:sz w:val="24"/>
              <w:szCs w:val="24"/>
              <w:u w:color="000000"/>
            </w:rPr>
            <m:t>=</m:t>
          </m:r>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 xml:space="preserve">70.3 </m:t>
              </m:r>
              <m:r>
                <w:rPr>
                  <w:rFonts w:ascii="Cambria Math" w:eastAsia="Times New Roman" w:hAnsi="Cambria Math" w:cstheme="minorBidi"/>
                  <w:sz w:val="24"/>
                  <w:szCs w:val="24"/>
                  <w:u w:color="000000"/>
                </w:rPr>
                <m:t>hr/wk</m:t>
              </m:r>
            </m:num>
            <m:den>
              <m:r>
                <w:rPr>
                  <w:rFonts w:ascii="Cambria Math" w:eastAsia="Times New Roman" w:hAnsi="Cambria Math" w:cstheme="minorBidi"/>
                  <w:sz w:val="24"/>
                  <w:szCs w:val="24"/>
                  <w:u w:color="000000"/>
                </w:rPr>
                <m:t xml:space="preserve">32.5 </m:t>
              </m:r>
              <m:r>
                <w:rPr>
                  <w:rFonts w:ascii="Cambria Math" w:eastAsia="Times New Roman" w:hAnsi="Cambria Math" w:cstheme="minorBidi"/>
                  <w:sz w:val="24"/>
                  <w:szCs w:val="24"/>
                  <w:u w:color="000000"/>
                </w:rPr>
                <m:t>hr/wk</m:t>
              </m:r>
            </m:den>
          </m:f>
          <m:r>
            <w:rPr>
              <w:rFonts w:ascii="Cambria Math" w:eastAsia="Times New Roman" w:hAnsi="Cambria Math" w:cstheme="minorBidi"/>
              <w:sz w:val="24"/>
              <w:szCs w:val="24"/>
              <w:u w:color="000000"/>
            </w:rPr>
            <m:t>=2.16 rounded up to 3</m:t>
          </m:r>
        </m:oMath>
      </m:oMathPara>
    </w:p>
    <w:p w14:paraId="65B60A9A" w14:textId="77777777" w:rsidR="00440681" w:rsidRDefault="00440681" w:rsidP="00FB21B2">
      <w:pPr>
        <w:spacing w:line="276" w:lineRule="auto"/>
        <w:rPr>
          <w:rFonts w:asciiTheme="minorBidi" w:eastAsia="Times New Roman" w:hAnsiTheme="minorBidi" w:cstheme="minorBidi"/>
          <w:sz w:val="24"/>
          <w:szCs w:val="24"/>
          <w:u w:color="000000"/>
        </w:rPr>
      </w:pPr>
    </w:p>
    <w:p w14:paraId="06CC6021" w14:textId="30BB6D5F" w:rsidR="00440681" w:rsidRPr="00440681" w:rsidRDefault="00440681" w:rsidP="00FB21B2">
      <w:pPr>
        <w:spacing w:line="276" w:lineRule="auto"/>
        <w:rPr>
          <w:rFonts w:asciiTheme="minorBidi" w:eastAsia="Times New Roman" w:hAnsiTheme="minorBidi" w:cstheme="minorBidi"/>
          <w:sz w:val="24"/>
          <w:szCs w:val="24"/>
          <w:u w:color="000000"/>
        </w:rPr>
      </w:pPr>
      <m:oMath>
        <m:r>
          <w:rPr>
            <w:rFonts w:ascii="Cambria Math" w:eastAsia="Times New Roman" w:hAnsi="Cambria Math" w:cstheme="minorBidi"/>
            <w:sz w:val="24"/>
            <w:szCs w:val="24"/>
            <w:u w:color="000000"/>
          </w:rPr>
          <m:t>∴</m:t>
        </m:r>
      </m:oMath>
      <w:r>
        <w:rPr>
          <w:rFonts w:asciiTheme="minorBidi" w:eastAsia="Times New Roman" w:hAnsiTheme="minorBidi" w:cstheme="minorBidi"/>
          <w:sz w:val="24"/>
          <w:szCs w:val="24"/>
          <w:u w:color="000000"/>
        </w:rPr>
        <w:t xml:space="preserve">   </w:t>
      </w:r>
      <w:r w:rsidR="00A23B82">
        <w:rPr>
          <w:rFonts w:asciiTheme="minorBidi" w:eastAsia="Times New Roman" w:hAnsiTheme="minorBidi" w:cstheme="minorBidi"/>
          <w:sz w:val="24"/>
          <w:szCs w:val="24"/>
          <w:u w:color="000000"/>
        </w:rPr>
        <w:t>Three</w:t>
      </w:r>
      <w:r>
        <w:rPr>
          <w:rFonts w:asciiTheme="minorBidi" w:eastAsia="Times New Roman" w:hAnsiTheme="minorBidi" w:cstheme="minorBidi"/>
          <w:sz w:val="24"/>
          <w:szCs w:val="24"/>
          <w:u w:color="000000"/>
        </w:rPr>
        <w:t xml:space="preserve"> maintenance</w:t>
      </w:r>
      <w:r w:rsidR="00A23B82">
        <w:rPr>
          <w:rFonts w:asciiTheme="minorBidi" w:eastAsia="Times New Roman" w:hAnsiTheme="minorBidi" w:cstheme="minorBidi"/>
          <w:sz w:val="24"/>
          <w:szCs w:val="24"/>
          <w:u w:color="000000"/>
        </w:rPr>
        <w:t xml:space="preserve"> technicians are required to repair machine breakdowns in this factory.</w:t>
      </w:r>
    </w:p>
    <w:p w14:paraId="3AF244E3" w14:textId="77777777" w:rsidR="00A23B82" w:rsidRDefault="00A23B82" w:rsidP="00440681">
      <w:pPr>
        <w:spacing w:line="276" w:lineRule="auto"/>
        <w:rPr>
          <w:rFonts w:asciiTheme="minorBidi" w:eastAsia="Times New Roman" w:hAnsiTheme="minorBidi" w:cstheme="minorBidi"/>
          <w:b/>
          <w:bCs/>
          <w:sz w:val="24"/>
          <w:szCs w:val="24"/>
          <w:u w:color="000000"/>
        </w:rPr>
      </w:pPr>
    </w:p>
    <w:p w14:paraId="71405906" w14:textId="4877A872" w:rsidR="00305FFE" w:rsidRPr="00440681" w:rsidRDefault="00494027" w:rsidP="00440681">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305FFE">
        <w:rPr>
          <w:rFonts w:asciiTheme="minorBidi" w:eastAsia="Times New Roman" w:hAnsiTheme="minorBidi" w:cstheme="minorBidi"/>
          <w:b/>
          <w:bCs/>
          <w:sz w:val="24"/>
          <w:szCs w:val="24"/>
          <w:u w:color="000000"/>
        </w:rPr>
        <w:t xml:space="preserve">.6   </w:t>
      </w:r>
      <w:r w:rsidR="00FB21B2" w:rsidRPr="00FB21B2">
        <w:rPr>
          <w:rFonts w:asciiTheme="minorBidi" w:eastAsia="Times New Roman" w:hAnsiTheme="minorBidi" w:cstheme="minorBidi"/>
          <w:b/>
          <w:bCs/>
          <w:sz w:val="24"/>
          <w:szCs w:val="24"/>
          <w:u w:color="000000"/>
        </w:rPr>
        <w:t>Examples of Service Workers and Work Standards</w:t>
      </w:r>
    </w:p>
    <w:p w14:paraId="4B56A3FD" w14:textId="744CB81A" w:rsidR="002C273C" w:rsidRDefault="002C273C" w:rsidP="00FB21B2">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Below are some examples of service workers and typical work standards they adhere to:</w:t>
      </w:r>
    </w:p>
    <w:p w14:paraId="0876DAE1" w14:textId="77777777" w:rsidR="002C273C" w:rsidRPr="00FB21B2" w:rsidRDefault="002C273C" w:rsidP="00FB21B2">
      <w:pPr>
        <w:spacing w:line="276" w:lineRule="auto"/>
        <w:rPr>
          <w:rFonts w:asciiTheme="minorBidi" w:eastAsia="Times New Roman" w:hAnsiTheme="minorBidi" w:cstheme="minorBidi"/>
          <w:sz w:val="24"/>
          <w:szCs w:val="24"/>
          <w:u w:color="000000"/>
        </w:rPr>
      </w:pPr>
    </w:p>
    <w:p w14:paraId="15237D91" w14:textId="76F3718B" w:rsidR="00FB21B2" w:rsidRPr="00FB21B2" w:rsidRDefault="00FB21B2" w:rsidP="00FB21B2">
      <w:pPr>
        <w:numPr>
          <w:ilvl w:val="0"/>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i/>
          <w:iCs/>
          <w:sz w:val="24"/>
          <w:szCs w:val="24"/>
          <w:u w:color="000000"/>
        </w:rPr>
        <w:t>Healthcare Workers (</w:t>
      </w:r>
      <w:r w:rsidR="002C273C" w:rsidRPr="002C273C">
        <w:rPr>
          <w:rFonts w:asciiTheme="minorBidi" w:eastAsia="Times New Roman" w:hAnsiTheme="minorBidi" w:cstheme="minorBidi"/>
          <w:i/>
          <w:iCs/>
          <w:sz w:val="24"/>
          <w:szCs w:val="24"/>
          <w:u w:color="000000"/>
        </w:rPr>
        <w:t>i.e</w:t>
      </w:r>
      <w:r w:rsidRPr="00FB21B2">
        <w:rPr>
          <w:rFonts w:asciiTheme="minorBidi" w:eastAsia="Times New Roman" w:hAnsiTheme="minorBidi" w:cstheme="minorBidi"/>
          <w:i/>
          <w:iCs/>
          <w:sz w:val="24"/>
          <w:szCs w:val="24"/>
          <w:u w:color="000000"/>
        </w:rPr>
        <w:t>., Nurses, Doctors)</w:t>
      </w:r>
    </w:p>
    <w:p w14:paraId="0D94DE7F" w14:textId="68D7CCA0"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 xml:space="preserve">Work Standards: </w:t>
      </w:r>
      <w:r w:rsidR="002C273C" w:rsidRPr="002C273C">
        <w:rPr>
          <w:rFonts w:asciiTheme="minorBidi" w:eastAsia="Times New Roman" w:hAnsiTheme="minorBidi" w:cstheme="minorBidi"/>
          <w:sz w:val="24"/>
          <w:szCs w:val="24"/>
          <w:u w:color="000000"/>
        </w:rPr>
        <w:t>Number of patients, p</w:t>
      </w:r>
      <w:r w:rsidRPr="00FB21B2">
        <w:rPr>
          <w:rFonts w:asciiTheme="minorBidi" w:eastAsia="Times New Roman" w:hAnsiTheme="minorBidi" w:cstheme="minorBidi"/>
          <w:sz w:val="24"/>
          <w:szCs w:val="24"/>
          <w:u w:color="000000"/>
        </w:rPr>
        <w:t>atient care protocols, treatment times, patient interaction standards.</w:t>
      </w:r>
    </w:p>
    <w:p w14:paraId="2328782B"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Examples: Time standards for patient consultations, triage times in emergency rooms, treatment duration for specific procedures.</w:t>
      </w:r>
    </w:p>
    <w:p w14:paraId="6296CEC7" w14:textId="7457E3F2" w:rsidR="00FB21B2" w:rsidRPr="00FB21B2" w:rsidRDefault="00FB21B2" w:rsidP="00FB21B2">
      <w:pPr>
        <w:numPr>
          <w:ilvl w:val="0"/>
          <w:numId w:val="14"/>
        </w:numPr>
        <w:spacing w:line="276" w:lineRule="auto"/>
        <w:rPr>
          <w:rFonts w:asciiTheme="minorBidi" w:eastAsia="Times New Roman" w:hAnsiTheme="minorBidi" w:cstheme="minorBidi"/>
          <w:i/>
          <w:iCs/>
          <w:sz w:val="24"/>
          <w:szCs w:val="24"/>
          <w:u w:color="000000"/>
        </w:rPr>
      </w:pPr>
      <w:r w:rsidRPr="00FB21B2">
        <w:rPr>
          <w:rFonts w:asciiTheme="minorBidi" w:eastAsia="Times New Roman" w:hAnsiTheme="minorBidi" w:cstheme="minorBidi"/>
          <w:i/>
          <w:iCs/>
          <w:sz w:val="24"/>
          <w:szCs w:val="24"/>
          <w:u w:color="000000"/>
        </w:rPr>
        <w:t>Retail Workers (</w:t>
      </w:r>
      <w:r w:rsidR="002C273C" w:rsidRPr="002C273C">
        <w:rPr>
          <w:rFonts w:asciiTheme="minorBidi" w:eastAsia="Times New Roman" w:hAnsiTheme="minorBidi" w:cstheme="minorBidi"/>
          <w:i/>
          <w:iCs/>
          <w:sz w:val="24"/>
          <w:szCs w:val="24"/>
          <w:u w:color="000000"/>
        </w:rPr>
        <w:t>i.e</w:t>
      </w:r>
      <w:r w:rsidRPr="00FB21B2">
        <w:rPr>
          <w:rFonts w:asciiTheme="minorBidi" w:eastAsia="Times New Roman" w:hAnsiTheme="minorBidi" w:cstheme="minorBidi"/>
          <w:i/>
          <w:iCs/>
          <w:sz w:val="24"/>
          <w:szCs w:val="24"/>
          <w:u w:color="000000"/>
        </w:rPr>
        <w:t>., Sales Associates, Cashiers)</w:t>
      </w:r>
    </w:p>
    <w:p w14:paraId="4E879B3B"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Work Standards: Customer service protocols, transaction processing times, inventory restocking standards.</w:t>
      </w:r>
    </w:p>
    <w:p w14:paraId="435B18B3" w14:textId="2C7C1AA1"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 xml:space="preserve">Examples: Time per transaction at checkout, </w:t>
      </w:r>
      <w:r w:rsidR="002C273C">
        <w:rPr>
          <w:rFonts w:asciiTheme="minorBidi" w:eastAsia="Times New Roman" w:hAnsiTheme="minorBidi" w:cstheme="minorBidi"/>
          <w:sz w:val="24"/>
          <w:szCs w:val="24"/>
          <w:u w:color="000000"/>
        </w:rPr>
        <w:t xml:space="preserve">customers processed per hour, </w:t>
      </w:r>
      <w:r w:rsidRPr="00FB21B2">
        <w:rPr>
          <w:rFonts w:asciiTheme="minorBidi" w:eastAsia="Times New Roman" w:hAnsiTheme="minorBidi" w:cstheme="minorBidi"/>
          <w:sz w:val="24"/>
          <w:szCs w:val="24"/>
          <w:u w:color="000000"/>
        </w:rPr>
        <w:t>time standards for handling customer inquiries, restocking shelves.</w:t>
      </w:r>
    </w:p>
    <w:p w14:paraId="18CF64F2" w14:textId="6AD09DE4" w:rsidR="00FB21B2" w:rsidRPr="00FB21B2" w:rsidRDefault="00FB21B2" w:rsidP="00FB21B2">
      <w:pPr>
        <w:numPr>
          <w:ilvl w:val="0"/>
          <w:numId w:val="14"/>
        </w:numPr>
        <w:spacing w:line="276" w:lineRule="auto"/>
        <w:rPr>
          <w:rFonts w:asciiTheme="minorBidi" w:eastAsia="Times New Roman" w:hAnsiTheme="minorBidi" w:cstheme="minorBidi"/>
          <w:i/>
          <w:iCs/>
          <w:sz w:val="24"/>
          <w:szCs w:val="24"/>
          <w:u w:color="000000"/>
        </w:rPr>
      </w:pPr>
      <w:r w:rsidRPr="00FB21B2">
        <w:rPr>
          <w:rFonts w:asciiTheme="minorBidi" w:eastAsia="Times New Roman" w:hAnsiTheme="minorBidi" w:cstheme="minorBidi"/>
          <w:i/>
          <w:iCs/>
          <w:sz w:val="24"/>
          <w:szCs w:val="24"/>
          <w:u w:color="000000"/>
        </w:rPr>
        <w:t>Call Center Agents</w:t>
      </w:r>
    </w:p>
    <w:p w14:paraId="67604A30"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Work Standards: Average handling time (AHT), first call resolution (FCR), call quality scores.</w:t>
      </w:r>
    </w:p>
    <w:p w14:paraId="740B0F11"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Examples: Average time to resolve customer issues, percentage of issues resolved on the first call, adherence to call scripts.</w:t>
      </w:r>
    </w:p>
    <w:p w14:paraId="674DF423" w14:textId="6DCAEDFF" w:rsidR="00FB21B2" w:rsidRPr="00FB21B2" w:rsidRDefault="00FB21B2" w:rsidP="00FB21B2">
      <w:pPr>
        <w:numPr>
          <w:ilvl w:val="0"/>
          <w:numId w:val="14"/>
        </w:numPr>
        <w:spacing w:line="276" w:lineRule="auto"/>
        <w:rPr>
          <w:rFonts w:asciiTheme="minorBidi" w:eastAsia="Times New Roman" w:hAnsiTheme="minorBidi" w:cstheme="minorBidi"/>
          <w:i/>
          <w:iCs/>
          <w:sz w:val="24"/>
          <w:szCs w:val="24"/>
          <w:u w:color="000000"/>
        </w:rPr>
      </w:pPr>
      <w:r w:rsidRPr="00FB21B2">
        <w:rPr>
          <w:rFonts w:asciiTheme="minorBidi" w:eastAsia="Times New Roman" w:hAnsiTheme="minorBidi" w:cstheme="minorBidi"/>
          <w:i/>
          <w:iCs/>
          <w:sz w:val="24"/>
          <w:szCs w:val="24"/>
          <w:u w:color="000000"/>
        </w:rPr>
        <w:t>Hospitality Workers (</w:t>
      </w:r>
      <w:r w:rsidR="002C273C">
        <w:rPr>
          <w:rFonts w:asciiTheme="minorBidi" w:eastAsia="Times New Roman" w:hAnsiTheme="minorBidi" w:cstheme="minorBidi"/>
          <w:i/>
          <w:iCs/>
          <w:sz w:val="24"/>
          <w:szCs w:val="24"/>
          <w:u w:color="000000"/>
        </w:rPr>
        <w:t>i.e</w:t>
      </w:r>
      <w:r w:rsidRPr="00FB21B2">
        <w:rPr>
          <w:rFonts w:asciiTheme="minorBidi" w:eastAsia="Times New Roman" w:hAnsiTheme="minorBidi" w:cstheme="minorBidi"/>
          <w:i/>
          <w:iCs/>
          <w:sz w:val="24"/>
          <w:szCs w:val="24"/>
          <w:u w:color="000000"/>
        </w:rPr>
        <w:t>., Hotel Staff, Restaurant Servers)</w:t>
      </w:r>
    </w:p>
    <w:p w14:paraId="349BD163" w14:textId="0540EA90"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 xml:space="preserve">Work Standards: Check-in/check-out times, </w:t>
      </w:r>
      <w:r w:rsidR="002C273C">
        <w:rPr>
          <w:rFonts w:asciiTheme="minorBidi" w:eastAsia="Times New Roman" w:hAnsiTheme="minorBidi" w:cstheme="minorBidi"/>
          <w:sz w:val="24"/>
          <w:szCs w:val="24"/>
          <w:u w:color="000000"/>
        </w:rPr>
        <w:t xml:space="preserve">breakfast prep times, </w:t>
      </w:r>
      <w:r w:rsidRPr="00FB21B2">
        <w:rPr>
          <w:rFonts w:asciiTheme="minorBidi" w:eastAsia="Times New Roman" w:hAnsiTheme="minorBidi" w:cstheme="minorBidi"/>
          <w:sz w:val="24"/>
          <w:szCs w:val="24"/>
          <w:u w:color="000000"/>
        </w:rPr>
        <w:t>room cleaning standards, service delivery times.</w:t>
      </w:r>
    </w:p>
    <w:p w14:paraId="58BC814E" w14:textId="6AB20CE8"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Examples: Time standards for cleaning a hotel room, average time to serve a meal</w:t>
      </w:r>
      <w:r w:rsidR="002C273C">
        <w:rPr>
          <w:rFonts w:asciiTheme="minorBidi" w:eastAsia="Times New Roman" w:hAnsiTheme="minorBidi" w:cstheme="minorBidi"/>
          <w:sz w:val="24"/>
          <w:szCs w:val="24"/>
          <w:u w:color="000000"/>
        </w:rPr>
        <w:t xml:space="preserve"> or check-out a customer or book a reservation</w:t>
      </w:r>
      <w:r w:rsidRPr="00FB21B2">
        <w:rPr>
          <w:rFonts w:asciiTheme="minorBidi" w:eastAsia="Times New Roman" w:hAnsiTheme="minorBidi" w:cstheme="minorBidi"/>
          <w:sz w:val="24"/>
          <w:szCs w:val="24"/>
          <w:u w:color="000000"/>
        </w:rPr>
        <w:t>, guest interaction protocols.</w:t>
      </w:r>
    </w:p>
    <w:p w14:paraId="52B96BF8" w14:textId="2FE8A08A" w:rsidR="00FB21B2" w:rsidRPr="00FB21B2" w:rsidRDefault="00FB21B2" w:rsidP="00FB21B2">
      <w:pPr>
        <w:numPr>
          <w:ilvl w:val="0"/>
          <w:numId w:val="14"/>
        </w:numPr>
        <w:spacing w:line="276" w:lineRule="auto"/>
        <w:rPr>
          <w:rFonts w:asciiTheme="minorBidi" w:eastAsia="Times New Roman" w:hAnsiTheme="minorBidi" w:cstheme="minorBidi"/>
          <w:i/>
          <w:iCs/>
          <w:sz w:val="24"/>
          <w:szCs w:val="24"/>
          <w:u w:color="000000"/>
        </w:rPr>
      </w:pPr>
      <w:r w:rsidRPr="00FB21B2">
        <w:rPr>
          <w:rFonts w:asciiTheme="minorBidi" w:eastAsia="Times New Roman" w:hAnsiTheme="minorBidi" w:cstheme="minorBidi"/>
          <w:i/>
          <w:iCs/>
          <w:sz w:val="24"/>
          <w:szCs w:val="24"/>
          <w:u w:color="000000"/>
        </w:rPr>
        <w:t>Technical Support (</w:t>
      </w:r>
      <w:r w:rsidR="002C273C">
        <w:rPr>
          <w:rFonts w:asciiTheme="minorBidi" w:eastAsia="Times New Roman" w:hAnsiTheme="minorBidi" w:cstheme="minorBidi"/>
          <w:i/>
          <w:iCs/>
          <w:sz w:val="24"/>
          <w:szCs w:val="24"/>
          <w:u w:color="000000"/>
        </w:rPr>
        <w:t>i.e</w:t>
      </w:r>
      <w:r w:rsidRPr="00FB21B2">
        <w:rPr>
          <w:rFonts w:asciiTheme="minorBidi" w:eastAsia="Times New Roman" w:hAnsiTheme="minorBidi" w:cstheme="minorBidi"/>
          <w:i/>
          <w:iCs/>
          <w:sz w:val="24"/>
          <w:szCs w:val="24"/>
          <w:u w:color="000000"/>
        </w:rPr>
        <w:t>., IT Support, Maintenance Staff)</w:t>
      </w:r>
    </w:p>
    <w:p w14:paraId="2E6FF2BE"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lastRenderedPageBreak/>
        <w:t>Work Standards: Response times, resolution times, adherence to troubleshooting protocols.</w:t>
      </w:r>
    </w:p>
    <w:p w14:paraId="17C04136" w14:textId="77777777" w:rsidR="00FB21B2" w:rsidRPr="00FB21B2" w:rsidRDefault="00FB21B2" w:rsidP="00FB21B2">
      <w:pPr>
        <w:numPr>
          <w:ilvl w:val="1"/>
          <w:numId w:val="14"/>
        </w:numPr>
        <w:spacing w:line="276" w:lineRule="auto"/>
        <w:rPr>
          <w:rFonts w:asciiTheme="minorBidi" w:eastAsia="Times New Roman" w:hAnsiTheme="minorBidi" w:cstheme="minorBidi"/>
          <w:sz w:val="24"/>
          <w:szCs w:val="24"/>
          <w:u w:color="000000"/>
        </w:rPr>
      </w:pPr>
      <w:r w:rsidRPr="00FB21B2">
        <w:rPr>
          <w:rFonts w:asciiTheme="minorBidi" w:eastAsia="Times New Roman" w:hAnsiTheme="minorBidi" w:cstheme="minorBidi"/>
          <w:sz w:val="24"/>
          <w:szCs w:val="24"/>
          <w:u w:color="000000"/>
        </w:rPr>
        <w:t>Examples: Time to respond to a service ticket, time to resolve technical issues, compliance with safety and technical standards.</w:t>
      </w:r>
    </w:p>
    <w:p w14:paraId="5032F10E" w14:textId="77777777" w:rsidR="00FB21B2" w:rsidRDefault="00FB21B2" w:rsidP="00FB21B2">
      <w:pPr>
        <w:spacing w:line="276" w:lineRule="auto"/>
        <w:rPr>
          <w:rFonts w:asciiTheme="minorBidi" w:eastAsia="Times New Roman" w:hAnsiTheme="minorBidi" w:cstheme="minorBidi"/>
          <w:sz w:val="24"/>
          <w:szCs w:val="24"/>
          <w:u w:color="000000"/>
        </w:rPr>
      </w:pPr>
    </w:p>
    <w:p w14:paraId="0ACCB4E5" w14:textId="3186063D" w:rsidR="00FB21B2" w:rsidRPr="00A16C78"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A16C78" w:rsidRPr="00A16C78">
        <w:rPr>
          <w:rFonts w:asciiTheme="minorBidi" w:eastAsia="Times New Roman" w:hAnsiTheme="minorBidi" w:cstheme="minorBidi"/>
          <w:b/>
          <w:bCs/>
          <w:sz w:val="24"/>
          <w:szCs w:val="24"/>
          <w:u w:color="000000"/>
        </w:rPr>
        <w:t>.7   Office Work</w:t>
      </w:r>
    </w:p>
    <w:p w14:paraId="1D443274" w14:textId="77777777" w:rsidR="00A16C78" w:rsidRDefault="00A16C78" w:rsidP="00FB21B2">
      <w:pPr>
        <w:spacing w:line="276" w:lineRule="auto"/>
        <w:rPr>
          <w:rFonts w:asciiTheme="minorBidi" w:eastAsia="Times New Roman" w:hAnsiTheme="minorBidi" w:cstheme="minorBidi"/>
          <w:sz w:val="24"/>
          <w:szCs w:val="24"/>
          <w:u w:color="000000"/>
        </w:rPr>
      </w:pPr>
    </w:p>
    <w:p w14:paraId="7D0D7D78" w14:textId="77777777" w:rsidR="00E54017" w:rsidRDefault="00A16C78" w:rsidP="002E6EE9">
      <w:pPr>
        <w:spacing w:line="276" w:lineRule="auto"/>
        <w:jc w:val="lowKashida"/>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The office is where information-processing (strategic plan, reports, invoices, </w:t>
      </w:r>
      <w:r w:rsidR="00E54017">
        <w:rPr>
          <w:rFonts w:asciiTheme="minorBidi" w:eastAsia="Times New Roman" w:hAnsiTheme="minorBidi" w:cstheme="minorBidi"/>
          <w:sz w:val="24"/>
          <w:szCs w:val="24"/>
          <w:u w:color="000000"/>
        </w:rPr>
        <w:t xml:space="preserve">generate spreadsheets, </w:t>
      </w:r>
      <w:r>
        <w:rPr>
          <w:rFonts w:asciiTheme="minorBidi" w:eastAsia="Times New Roman" w:hAnsiTheme="minorBidi" w:cstheme="minorBidi"/>
          <w:sz w:val="24"/>
          <w:szCs w:val="24"/>
          <w:u w:color="000000"/>
        </w:rPr>
        <w:t xml:space="preserve">SOPs, etc.) and related business activities are conducted. </w:t>
      </w:r>
      <w:r w:rsidRPr="00E54017">
        <w:rPr>
          <w:rFonts w:asciiTheme="minorBidi" w:eastAsia="Times New Roman" w:hAnsiTheme="minorBidi" w:cstheme="minorBidi"/>
          <w:b/>
          <w:bCs/>
          <w:i/>
          <w:iCs/>
          <w:sz w:val="24"/>
          <w:szCs w:val="24"/>
          <w:u w:color="000000"/>
        </w:rPr>
        <w:t>Office work</w:t>
      </w:r>
      <w:r>
        <w:rPr>
          <w:rFonts w:asciiTheme="minorBidi" w:eastAsia="Times New Roman" w:hAnsiTheme="minorBidi" w:cstheme="minorBidi"/>
          <w:sz w:val="24"/>
          <w:szCs w:val="24"/>
          <w:u w:color="000000"/>
        </w:rPr>
        <w:t xml:space="preserve"> pertains to </w:t>
      </w:r>
      <w:r w:rsidR="00E54017">
        <w:rPr>
          <w:rFonts w:asciiTheme="minorBidi" w:eastAsia="Times New Roman" w:hAnsiTheme="minorBidi" w:cstheme="minorBidi"/>
          <w:sz w:val="24"/>
          <w:szCs w:val="24"/>
          <w:u w:color="000000"/>
        </w:rPr>
        <w:t xml:space="preserve">all </w:t>
      </w:r>
      <w:r>
        <w:rPr>
          <w:rFonts w:asciiTheme="minorBidi" w:eastAsia="Times New Roman" w:hAnsiTheme="minorBidi" w:cstheme="minorBidi"/>
          <w:sz w:val="24"/>
          <w:szCs w:val="24"/>
          <w:u w:color="000000"/>
        </w:rPr>
        <w:t xml:space="preserve">the functions </w:t>
      </w:r>
      <w:r w:rsidR="00E54017">
        <w:rPr>
          <w:rFonts w:asciiTheme="minorBidi" w:eastAsia="Times New Roman" w:hAnsiTheme="minorBidi" w:cstheme="minorBidi"/>
          <w:sz w:val="24"/>
          <w:szCs w:val="24"/>
          <w:u w:color="000000"/>
        </w:rPr>
        <w:t>necessary</w:t>
      </w:r>
      <w:r>
        <w:rPr>
          <w:rFonts w:asciiTheme="minorBidi" w:eastAsia="Times New Roman" w:hAnsiTheme="minorBidi" w:cstheme="minorBidi"/>
          <w:sz w:val="24"/>
          <w:szCs w:val="24"/>
          <w:u w:color="000000"/>
        </w:rPr>
        <w:t xml:space="preserve"> to carry out office work</w:t>
      </w:r>
      <w:r w:rsidR="00E54017">
        <w:rPr>
          <w:rFonts w:asciiTheme="minorBidi" w:eastAsia="Times New Roman" w:hAnsiTheme="minorBidi" w:cstheme="minorBidi"/>
          <w:sz w:val="24"/>
          <w:szCs w:val="24"/>
          <w:u w:color="000000"/>
        </w:rPr>
        <w:t>, such as research and design, scheduling, sales, accounting, human resources, administration, and so on</w:t>
      </w:r>
      <w:r>
        <w:rPr>
          <w:rFonts w:asciiTheme="minorBidi" w:eastAsia="Times New Roman" w:hAnsiTheme="minorBidi" w:cstheme="minorBidi"/>
          <w:sz w:val="24"/>
          <w:szCs w:val="24"/>
          <w:u w:color="000000"/>
        </w:rPr>
        <w:t>.</w:t>
      </w:r>
      <w:r w:rsidR="00E54017">
        <w:rPr>
          <w:rFonts w:asciiTheme="minorBidi" w:eastAsia="Times New Roman" w:hAnsiTheme="minorBidi" w:cstheme="minorBidi"/>
          <w:sz w:val="24"/>
          <w:szCs w:val="24"/>
          <w:u w:color="000000"/>
        </w:rPr>
        <w:t xml:space="preserve"> Office work typically involves the receipt, transformation, and distribution of information to various stakeholders. It also includes the storage of information in electronic files on computer hard drives, flash drives, the cloud, filing cabinet, or some other information repository.</w:t>
      </w:r>
    </w:p>
    <w:p w14:paraId="777D4D32" w14:textId="77777777" w:rsidR="00E54017" w:rsidRDefault="00E54017" w:rsidP="00FB21B2">
      <w:pPr>
        <w:spacing w:line="276" w:lineRule="auto"/>
        <w:rPr>
          <w:rFonts w:asciiTheme="minorBidi" w:eastAsia="Times New Roman" w:hAnsiTheme="minorBidi" w:cstheme="minorBidi"/>
          <w:sz w:val="24"/>
          <w:szCs w:val="24"/>
          <w:u w:color="000000"/>
        </w:rPr>
      </w:pPr>
    </w:p>
    <w:p w14:paraId="3DDA41C6" w14:textId="7DAA306B" w:rsidR="00E54017" w:rsidRPr="00E54017"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E54017" w:rsidRPr="00E54017">
        <w:rPr>
          <w:rFonts w:asciiTheme="minorBidi" w:eastAsia="Times New Roman" w:hAnsiTheme="minorBidi" w:cstheme="minorBidi"/>
          <w:b/>
          <w:bCs/>
          <w:sz w:val="24"/>
          <w:szCs w:val="24"/>
          <w:u w:color="000000"/>
        </w:rPr>
        <w:t>.7.1   Office Activities and Applications</w:t>
      </w:r>
    </w:p>
    <w:p w14:paraId="7A2AB771" w14:textId="77777777" w:rsidR="00E54017" w:rsidRDefault="00E54017" w:rsidP="00FB21B2">
      <w:pPr>
        <w:spacing w:line="276" w:lineRule="auto"/>
        <w:rPr>
          <w:rFonts w:asciiTheme="minorBidi" w:eastAsia="Times New Roman" w:hAnsiTheme="minorBidi" w:cstheme="minorBidi"/>
          <w:sz w:val="24"/>
          <w:szCs w:val="24"/>
          <w:u w:color="000000"/>
        </w:rPr>
      </w:pPr>
    </w:p>
    <w:p w14:paraId="0D63450C" w14:textId="603B5B56" w:rsidR="00A16C78" w:rsidRDefault="00E54017" w:rsidP="002E6EE9">
      <w:pPr>
        <w:spacing w:line="276" w:lineRule="auto"/>
        <w:jc w:val="lowKashida"/>
        <w:rPr>
          <w:rFonts w:asciiTheme="minorBidi" w:eastAsia="Times New Roman" w:hAnsiTheme="minorBidi" w:cstheme="minorBidi"/>
          <w:sz w:val="24"/>
          <w:szCs w:val="24"/>
          <w:u w:color="000000"/>
        </w:rPr>
      </w:pPr>
      <w:r w:rsidRPr="00E54017">
        <w:rPr>
          <w:rFonts w:asciiTheme="minorBidi" w:eastAsia="Times New Roman" w:hAnsiTheme="minorBidi" w:cstheme="minorBidi"/>
          <w:b/>
          <w:bCs/>
          <w:i/>
          <w:iCs/>
          <w:sz w:val="24"/>
          <w:szCs w:val="24"/>
          <w:u w:color="000000"/>
        </w:rPr>
        <w:t>Office activities</w:t>
      </w:r>
      <w:r>
        <w:rPr>
          <w:rFonts w:asciiTheme="minorBidi" w:eastAsia="Times New Roman" w:hAnsiTheme="minorBidi" w:cstheme="minorBidi"/>
          <w:sz w:val="24"/>
          <w:szCs w:val="24"/>
          <w:u w:color="000000"/>
        </w:rPr>
        <w:t xml:space="preserve"> include the day-to-day duties of office workers, such as answering the phone, using a computer keyboard to generate letters, reports, or spreadsheets, filing, participate in meetings or events, assist others in information processing tasks, etc. In contrast, office applications include business</w:t>
      </w:r>
      <w:r w:rsidR="005E0BEC">
        <w:rPr>
          <w:rFonts w:asciiTheme="minorBidi" w:eastAsia="Times New Roman" w:hAnsiTheme="minorBidi" w:cstheme="minorBidi"/>
          <w:sz w:val="24"/>
          <w:szCs w:val="24"/>
          <w:u w:color="000000"/>
        </w:rPr>
        <w:t>-related informational</w:t>
      </w:r>
      <w:r>
        <w:rPr>
          <w:rFonts w:asciiTheme="minorBidi" w:eastAsia="Times New Roman" w:hAnsiTheme="minorBidi" w:cstheme="minorBidi"/>
          <w:sz w:val="24"/>
          <w:szCs w:val="24"/>
          <w:u w:color="000000"/>
        </w:rPr>
        <w:t xml:space="preserve"> </w:t>
      </w:r>
      <w:r w:rsidR="005E0BEC">
        <w:rPr>
          <w:rFonts w:asciiTheme="minorBidi" w:eastAsia="Times New Roman" w:hAnsiTheme="minorBidi" w:cstheme="minorBidi"/>
          <w:sz w:val="24"/>
          <w:szCs w:val="24"/>
          <w:u w:color="000000"/>
        </w:rPr>
        <w:t>products generated by</w:t>
      </w:r>
      <w:r>
        <w:rPr>
          <w:rFonts w:asciiTheme="minorBidi" w:eastAsia="Times New Roman" w:hAnsiTheme="minorBidi" w:cstheme="minorBidi"/>
          <w:sz w:val="24"/>
          <w:szCs w:val="24"/>
          <w:u w:color="000000"/>
        </w:rPr>
        <w:t xml:space="preserve"> the organization, such as reports, sales quotes, invoices, order</w:t>
      </w:r>
      <w:r w:rsidR="005E0BEC">
        <w:rPr>
          <w:rFonts w:asciiTheme="minorBidi" w:eastAsia="Times New Roman" w:hAnsiTheme="minorBidi" w:cstheme="minorBidi"/>
          <w:sz w:val="24"/>
          <w:szCs w:val="24"/>
          <w:u w:color="000000"/>
        </w:rPr>
        <w:t>ing</w:t>
      </w:r>
      <w:r>
        <w:rPr>
          <w:rFonts w:asciiTheme="minorBidi" w:eastAsia="Times New Roman" w:hAnsiTheme="minorBidi" w:cstheme="minorBidi"/>
          <w:sz w:val="24"/>
          <w:szCs w:val="24"/>
          <w:u w:color="000000"/>
        </w:rPr>
        <w:t xml:space="preserve"> supplies, maintaining inventory, </w:t>
      </w:r>
      <w:r w:rsidR="005E0BEC">
        <w:rPr>
          <w:rFonts w:asciiTheme="minorBidi" w:eastAsia="Times New Roman" w:hAnsiTheme="minorBidi" w:cstheme="minorBidi"/>
          <w:sz w:val="24"/>
          <w:szCs w:val="24"/>
          <w:u w:color="000000"/>
        </w:rPr>
        <w:t xml:space="preserve">hiring/firing workers, safety records, employment records, product designs, etc. Therefore, </w:t>
      </w:r>
      <w:r w:rsidR="005E0BEC" w:rsidRPr="005E0BEC">
        <w:rPr>
          <w:rFonts w:asciiTheme="minorBidi" w:eastAsia="Times New Roman" w:hAnsiTheme="minorBidi" w:cstheme="minorBidi"/>
          <w:b/>
          <w:bCs/>
          <w:i/>
          <w:iCs/>
          <w:sz w:val="24"/>
          <w:szCs w:val="24"/>
          <w:u w:color="000000"/>
        </w:rPr>
        <w:t>office applications</w:t>
      </w:r>
      <w:r w:rsidR="005E0BEC">
        <w:rPr>
          <w:rFonts w:asciiTheme="minorBidi" w:eastAsia="Times New Roman" w:hAnsiTheme="minorBidi" w:cstheme="minorBidi"/>
          <w:sz w:val="24"/>
          <w:szCs w:val="24"/>
          <w:u w:color="000000"/>
        </w:rPr>
        <w:t xml:space="preserve"> involve various functions within the organization, such as Production, Sales, R&amp;D, Accounting, Purchasing, Human Resources, Safety, Training, Shipping, etc.</w:t>
      </w:r>
    </w:p>
    <w:p w14:paraId="0FCA5F0E" w14:textId="77777777" w:rsidR="005E0BEC" w:rsidRDefault="005E0BEC" w:rsidP="00FB21B2">
      <w:pPr>
        <w:spacing w:line="276" w:lineRule="auto"/>
        <w:rPr>
          <w:rFonts w:asciiTheme="minorBidi" w:eastAsia="Times New Roman" w:hAnsiTheme="minorBidi" w:cstheme="minorBidi"/>
          <w:sz w:val="24"/>
          <w:szCs w:val="24"/>
          <w:u w:color="000000"/>
        </w:rPr>
      </w:pPr>
    </w:p>
    <w:p w14:paraId="543631ED" w14:textId="0510660C" w:rsidR="005E0BEC" w:rsidRPr="005E0BEC"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5E0BEC" w:rsidRPr="005E0BEC">
        <w:rPr>
          <w:rFonts w:asciiTheme="minorBidi" w:eastAsia="Times New Roman" w:hAnsiTheme="minorBidi" w:cstheme="minorBidi"/>
          <w:b/>
          <w:bCs/>
          <w:sz w:val="24"/>
          <w:szCs w:val="24"/>
          <w:u w:color="000000"/>
        </w:rPr>
        <w:t>.7.2   Creative Work vs. Routine Work</w:t>
      </w:r>
    </w:p>
    <w:p w14:paraId="4836CC14" w14:textId="77777777" w:rsidR="005E0BEC" w:rsidRDefault="005E0BEC" w:rsidP="00FB21B2">
      <w:pPr>
        <w:spacing w:line="276" w:lineRule="auto"/>
        <w:rPr>
          <w:rFonts w:asciiTheme="minorBidi" w:eastAsia="Times New Roman" w:hAnsiTheme="minorBidi" w:cstheme="minorBidi"/>
          <w:sz w:val="24"/>
          <w:szCs w:val="24"/>
          <w:u w:color="000000"/>
        </w:rPr>
      </w:pPr>
    </w:p>
    <w:p w14:paraId="24BC4937" w14:textId="7B204607" w:rsidR="005E0BEC" w:rsidRDefault="005E0BEC" w:rsidP="002E6EE9">
      <w:pPr>
        <w:spacing w:line="276" w:lineRule="auto"/>
        <w:jc w:val="lowKashida"/>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Different functions require different intellectual requirements. For example, </w:t>
      </w:r>
      <w:r w:rsidRPr="005E0BEC">
        <w:rPr>
          <w:rFonts w:asciiTheme="minorBidi" w:eastAsia="Times New Roman" w:hAnsiTheme="minorBidi" w:cstheme="minorBidi"/>
          <w:b/>
          <w:bCs/>
          <w:i/>
          <w:iCs/>
          <w:sz w:val="24"/>
          <w:szCs w:val="24"/>
          <w:u w:color="000000"/>
        </w:rPr>
        <w:t>creative work</w:t>
      </w:r>
      <w:r>
        <w:rPr>
          <w:rFonts w:asciiTheme="minorBidi" w:eastAsia="Times New Roman" w:hAnsiTheme="minorBidi" w:cstheme="minorBidi"/>
          <w:sz w:val="24"/>
          <w:szCs w:val="24"/>
          <w:u w:color="000000"/>
        </w:rPr>
        <w:t>, such as creating a simulation model or CAD drawing, may involve specialized knowledge that requires years of advanced education or experience. Creative work is “knowledge work” which involves</w:t>
      </w:r>
      <w:r w:rsidR="00203BFD">
        <w:rPr>
          <w:rFonts w:asciiTheme="minorBidi" w:eastAsia="Times New Roman" w:hAnsiTheme="minorBidi" w:cstheme="minorBidi"/>
          <w:sz w:val="24"/>
          <w:szCs w:val="24"/>
          <w:u w:color="000000"/>
        </w:rPr>
        <w:t>:</w:t>
      </w:r>
      <w:r>
        <w:rPr>
          <w:rFonts w:asciiTheme="minorBidi" w:eastAsia="Times New Roman" w:hAnsiTheme="minorBidi" w:cstheme="minorBidi"/>
          <w:sz w:val="24"/>
          <w:szCs w:val="24"/>
          <w:u w:color="000000"/>
        </w:rPr>
        <w:t xml:space="preserve"> </w:t>
      </w:r>
      <w:r w:rsidR="00203BFD">
        <w:rPr>
          <w:rFonts w:asciiTheme="minorBidi" w:eastAsia="Times New Roman" w:hAnsiTheme="minorBidi" w:cstheme="minorBidi"/>
          <w:sz w:val="24"/>
          <w:szCs w:val="24"/>
          <w:u w:color="000000"/>
        </w:rPr>
        <w:t xml:space="preserve">(1) </w:t>
      </w:r>
      <w:r>
        <w:rPr>
          <w:rFonts w:asciiTheme="minorBidi" w:eastAsia="Times New Roman" w:hAnsiTheme="minorBidi" w:cstheme="minorBidi"/>
          <w:sz w:val="24"/>
          <w:szCs w:val="24"/>
          <w:u w:color="000000"/>
        </w:rPr>
        <w:t>learning</w:t>
      </w:r>
      <w:r w:rsidR="00203BFD">
        <w:rPr>
          <w:rFonts w:asciiTheme="minorBidi" w:eastAsia="Times New Roman" w:hAnsiTheme="minorBidi" w:cstheme="minorBidi"/>
          <w:sz w:val="24"/>
          <w:szCs w:val="24"/>
          <w:u w:color="000000"/>
        </w:rPr>
        <w:t xml:space="preserve"> and gaining strong familiarity with an industry, product, or process;</w:t>
      </w:r>
      <w:r>
        <w:rPr>
          <w:rFonts w:asciiTheme="minorBidi" w:eastAsia="Times New Roman" w:hAnsiTheme="minorBidi" w:cstheme="minorBidi"/>
          <w:sz w:val="24"/>
          <w:szCs w:val="24"/>
          <w:u w:color="000000"/>
        </w:rPr>
        <w:t xml:space="preserve"> </w:t>
      </w:r>
      <w:r w:rsidR="00203BFD">
        <w:rPr>
          <w:rFonts w:asciiTheme="minorBidi" w:eastAsia="Times New Roman" w:hAnsiTheme="minorBidi" w:cstheme="minorBidi"/>
          <w:sz w:val="24"/>
          <w:szCs w:val="24"/>
          <w:u w:color="000000"/>
        </w:rPr>
        <w:t xml:space="preserve">(2) </w:t>
      </w:r>
      <w:r>
        <w:rPr>
          <w:rFonts w:asciiTheme="minorBidi" w:eastAsia="Times New Roman" w:hAnsiTheme="minorBidi" w:cstheme="minorBidi"/>
          <w:sz w:val="24"/>
          <w:szCs w:val="24"/>
          <w:u w:color="000000"/>
        </w:rPr>
        <w:t>analysis of different approaches</w:t>
      </w:r>
      <w:r w:rsidR="00203BFD">
        <w:rPr>
          <w:rFonts w:asciiTheme="minorBidi" w:eastAsia="Times New Roman" w:hAnsiTheme="minorBidi" w:cstheme="minorBidi"/>
          <w:sz w:val="24"/>
          <w:szCs w:val="24"/>
          <w:u w:color="000000"/>
        </w:rPr>
        <w:t>,</w:t>
      </w:r>
      <w:r>
        <w:rPr>
          <w:rFonts w:asciiTheme="minorBidi" w:eastAsia="Times New Roman" w:hAnsiTheme="minorBidi" w:cstheme="minorBidi"/>
          <w:sz w:val="24"/>
          <w:szCs w:val="24"/>
          <w:u w:color="000000"/>
        </w:rPr>
        <w:t xml:space="preserve"> designs</w:t>
      </w:r>
      <w:r w:rsidR="00203BFD">
        <w:rPr>
          <w:rFonts w:asciiTheme="minorBidi" w:eastAsia="Times New Roman" w:hAnsiTheme="minorBidi" w:cstheme="minorBidi"/>
          <w:sz w:val="24"/>
          <w:szCs w:val="24"/>
          <w:u w:color="000000"/>
        </w:rPr>
        <w:t>,</w:t>
      </w:r>
      <w:r>
        <w:rPr>
          <w:rFonts w:asciiTheme="minorBidi" w:eastAsia="Times New Roman" w:hAnsiTheme="minorBidi" w:cstheme="minorBidi"/>
          <w:sz w:val="24"/>
          <w:szCs w:val="24"/>
          <w:u w:color="000000"/>
        </w:rPr>
        <w:t xml:space="preserve"> models,</w:t>
      </w:r>
      <w:r w:rsidR="00203BFD">
        <w:rPr>
          <w:rFonts w:asciiTheme="minorBidi" w:eastAsia="Times New Roman" w:hAnsiTheme="minorBidi" w:cstheme="minorBidi"/>
          <w:sz w:val="24"/>
          <w:szCs w:val="24"/>
          <w:u w:color="000000"/>
        </w:rPr>
        <w:t xml:space="preserve"> or formulae; (3) decision-making on the most advisable plan of action, and (4) problem-solving when things do not go according to plan.</w:t>
      </w:r>
      <w:r>
        <w:rPr>
          <w:rFonts w:asciiTheme="minorBidi" w:eastAsia="Times New Roman" w:hAnsiTheme="minorBidi" w:cstheme="minorBidi"/>
          <w:sz w:val="24"/>
          <w:szCs w:val="24"/>
          <w:u w:color="000000"/>
        </w:rPr>
        <w:t xml:space="preserve"> Conversely, </w:t>
      </w:r>
      <w:r w:rsidRPr="005E0BEC">
        <w:rPr>
          <w:rFonts w:asciiTheme="minorBidi" w:eastAsia="Times New Roman" w:hAnsiTheme="minorBidi" w:cstheme="minorBidi"/>
          <w:b/>
          <w:bCs/>
          <w:sz w:val="24"/>
          <w:szCs w:val="24"/>
          <w:u w:color="000000"/>
        </w:rPr>
        <w:t>routine work</w:t>
      </w:r>
      <w:r>
        <w:rPr>
          <w:rFonts w:asciiTheme="minorBidi" w:eastAsia="Times New Roman" w:hAnsiTheme="minorBidi" w:cstheme="minorBidi"/>
          <w:sz w:val="24"/>
          <w:szCs w:val="24"/>
          <w:u w:color="000000"/>
        </w:rPr>
        <w:t xml:space="preserve">, such as filing papers or data entry, may be performed with </w:t>
      </w:r>
      <w:r w:rsidR="00203BFD">
        <w:rPr>
          <w:rFonts w:asciiTheme="minorBidi" w:eastAsia="Times New Roman" w:hAnsiTheme="minorBidi" w:cstheme="minorBidi"/>
          <w:sz w:val="24"/>
          <w:szCs w:val="24"/>
          <w:u w:color="000000"/>
        </w:rPr>
        <w:t>minimal</w:t>
      </w:r>
      <w:r>
        <w:rPr>
          <w:rFonts w:asciiTheme="minorBidi" w:eastAsia="Times New Roman" w:hAnsiTheme="minorBidi" w:cstheme="minorBidi"/>
          <w:sz w:val="24"/>
          <w:szCs w:val="24"/>
          <w:u w:color="000000"/>
        </w:rPr>
        <w:t xml:space="preserve"> education and l</w:t>
      </w:r>
      <w:r w:rsidR="00203BFD">
        <w:rPr>
          <w:rFonts w:asciiTheme="minorBidi" w:eastAsia="Times New Roman" w:hAnsiTheme="minorBidi" w:cstheme="minorBidi"/>
          <w:sz w:val="24"/>
          <w:szCs w:val="24"/>
          <w:u w:color="000000"/>
        </w:rPr>
        <w:t>ittle</w:t>
      </w:r>
      <w:r>
        <w:rPr>
          <w:rFonts w:asciiTheme="minorBidi" w:eastAsia="Times New Roman" w:hAnsiTheme="minorBidi" w:cstheme="minorBidi"/>
          <w:sz w:val="24"/>
          <w:szCs w:val="24"/>
          <w:u w:color="000000"/>
        </w:rPr>
        <w:t xml:space="preserve"> experience. </w:t>
      </w:r>
      <w:r w:rsidR="00203BFD">
        <w:rPr>
          <w:rFonts w:asciiTheme="minorBidi" w:eastAsia="Times New Roman" w:hAnsiTheme="minorBidi" w:cstheme="minorBidi"/>
          <w:sz w:val="24"/>
          <w:szCs w:val="24"/>
          <w:u w:color="000000"/>
        </w:rPr>
        <w:t xml:space="preserve">Routine work tends to be repetitive and is less difficult than creative work. </w:t>
      </w:r>
      <w:r>
        <w:rPr>
          <w:rFonts w:asciiTheme="minorBidi" w:eastAsia="Times New Roman" w:hAnsiTheme="minorBidi" w:cstheme="minorBidi"/>
          <w:sz w:val="24"/>
          <w:szCs w:val="24"/>
          <w:u w:color="000000"/>
        </w:rPr>
        <w:t xml:space="preserve">Hence, </w:t>
      </w:r>
      <w:r w:rsidR="001E04B0">
        <w:rPr>
          <w:rFonts w:asciiTheme="minorBidi" w:eastAsia="Times New Roman" w:hAnsiTheme="minorBidi" w:cstheme="minorBidi"/>
          <w:sz w:val="24"/>
          <w:szCs w:val="24"/>
          <w:u w:color="000000"/>
        </w:rPr>
        <w:t xml:space="preserve">due to differences in education, training, and experience, </w:t>
      </w:r>
      <w:r w:rsidR="00203BFD">
        <w:rPr>
          <w:rFonts w:asciiTheme="minorBidi" w:eastAsia="Times New Roman" w:hAnsiTheme="minorBidi" w:cstheme="minorBidi"/>
          <w:sz w:val="24"/>
          <w:szCs w:val="24"/>
          <w:u w:color="000000"/>
        </w:rPr>
        <w:t xml:space="preserve">creative workers </w:t>
      </w:r>
      <w:r w:rsidR="001E04B0">
        <w:rPr>
          <w:rFonts w:asciiTheme="minorBidi" w:eastAsia="Times New Roman" w:hAnsiTheme="minorBidi" w:cstheme="minorBidi"/>
          <w:sz w:val="24"/>
          <w:szCs w:val="24"/>
          <w:u w:color="000000"/>
        </w:rPr>
        <w:t xml:space="preserve">typically </w:t>
      </w:r>
      <w:r w:rsidR="00203BFD">
        <w:rPr>
          <w:rFonts w:asciiTheme="minorBidi" w:eastAsia="Times New Roman" w:hAnsiTheme="minorBidi" w:cstheme="minorBidi"/>
          <w:sz w:val="24"/>
          <w:szCs w:val="24"/>
          <w:u w:color="000000"/>
        </w:rPr>
        <w:t xml:space="preserve">earn higher </w:t>
      </w:r>
      <w:r w:rsidR="00203BFD">
        <w:rPr>
          <w:rFonts w:asciiTheme="minorBidi" w:eastAsia="Times New Roman" w:hAnsiTheme="minorBidi" w:cstheme="minorBidi"/>
          <w:sz w:val="24"/>
          <w:szCs w:val="24"/>
          <w:u w:color="000000"/>
        </w:rPr>
        <w:lastRenderedPageBreak/>
        <w:t xml:space="preserve">wages than those performing routine work. </w:t>
      </w:r>
    </w:p>
    <w:p w14:paraId="41020CAF" w14:textId="77777777" w:rsidR="001E04B0" w:rsidRDefault="001E04B0" w:rsidP="001E04B0">
      <w:pPr>
        <w:spacing w:line="276" w:lineRule="auto"/>
        <w:rPr>
          <w:rFonts w:asciiTheme="minorBidi" w:eastAsia="Times New Roman" w:hAnsiTheme="minorBidi" w:cstheme="minorBidi"/>
          <w:sz w:val="24"/>
          <w:szCs w:val="24"/>
          <w:u w:color="000000"/>
        </w:rPr>
      </w:pPr>
    </w:p>
    <w:p w14:paraId="48EB0C69" w14:textId="6127807F" w:rsidR="001E04B0" w:rsidRPr="00362F1E" w:rsidRDefault="00494027" w:rsidP="001E04B0">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1E04B0" w:rsidRPr="00362F1E">
        <w:rPr>
          <w:rFonts w:asciiTheme="minorBidi" w:eastAsia="Times New Roman" w:hAnsiTheme="minorBidi" w:cstheme="minorBidi"/>
          <w:b/>
          <w:bCs/>
          <w:sz w:val="24"/>
          <w:szCs w:val="24"/>
          <w:u w:color="000000"/>
        </w:rPr>
        <w:t>.7.3   Knowledge Workers vs. Support Staff</w:t>
      </w:r>
    </w:p>
    <w:p w14:paraId="74216851" w14:textId="77777777" w:rsidR="001E04B0" w:rsidRDefault="001E04B0" w:rsidP="001E04B0">
      <w:pPr>
        <w:spacing w:line="276" w:lineRule="auto"/>
        <w:rPr>
          <w:rFonts w:asciiTheme="minorBidi" w:eastAsia="Times New Roman" w:hAnsiTheme="minorBidi" w:cstheme="minorBidi"/>
          <w:sz w:val="24"/>
          <w:szCs w:val="24"/>
          <w:u w:color="000000"/>
        </w:rPr>
      </w:pPr>
    </w:p>
    <w:p w14:paraId="02314C92" w14:textId="4379736F" w:rsidR="00362F1E" w:rsidRDefault="00362F1E" w:rsidP="002E6EE9">
      <w:pPr>
        <w:spacing w:line="276" w:lineRule="auto"/>
        <w:jc w:val="lowKashida"/>
        <w:rPr>
          <w:rFonts w:asciiTheme="minorBidi" w:eastAsia="Times New Roman" w:hAnsiTheme="minorBidi" w:cstheme="minorBidi"/>
          <w:sz w:val="24"/>
          <w:szCs w:val="24"/>
          <w:u w:color="000000"/>
        </w:rPr>
      </w:pPr>
      <w:r w:rsidRPr="00362F1E">
        <w:rPr>
          <w:rFonts w:asciiTheme="minorBidi" w:eastAsia="Times New Roman" w:hAnsiTheme="minorBidi" w:cstheme="minorBidi"/>
          <w:b/>
          <w:bCs/>
          <w:i/>
          <w:iCs/>
          <w:sz w:val="24"/>
          <w:szCs w:val="24"/>
          <w:u w:color="000000"/>
        </w:rPr>
        <w:t>Knowledge workers</w:t>
      </w:r>
      <w:r w:rsidRPr="00362F1E">
        <w:rPr>
          <w:rFonts w:asciiTheme="minorBidi" w:eastAsia="Times New Roman" w:hAnsiTheme="minorBidi" w:cstheme="minorBidi"/>
          <w:sz w:val="24"/>
          <w:szCs w:val="24"/>
          <w:u w:color="000000"/>
        </w:rPr>
        <w:t xml:space="preserve"> are employees whose primary job involves handling and processing information, using their expertise to solve problems, make decisions, and generate ideas. Their work is often intellectual and requires advanced education, specialized skills, or extensive experience in a particular field.</w:t>
      </w:r>
      <w:r>
        <w:rPr>
          <w:rFonts w:asciiTheme="minorBidi" w:eastAsia="Times New Roman" w:hAnsiTheme="minorBidi" w:cstheme="minorBidi"/>
          <w:sz w:val="24"/>
          <w:szCs w:val="24"/>
          <w:u w:color="000000"/>
        </w:rPr>
        <w:t xml:space="preserve"> Table </w:t>
      </w:r>
      <w:r w:rsidR="00494027">
        <w:rPr>
          <w:rFonts w:asciiTheme="minorBidi" w:eastAsia="Times New Roman" w:hAnsiTheme="minorBidi" w:cstheme="minorBidi"/>
          <w:sz w:val="24"/>
          <w:szCs w:val="24"/>
          <w:u w:color="000000"/>
        </w:rPr>
        <w:t>1</w:t>
      </w:r>
      <w:r>
        <w:rPr>
          <w:rFonts w:asciiTheme="minorBidi" w:eastAsia="Times New Roman" w:hAnsiTheme="minorBidi" w:cstheme="minorBidi"/>
          <w:sz w:val="24"/>
          <w:szCs w:val="24"/>
          <w:u w:color="000000"/>
        </w:rPr>
        <w:t xml:space="preserve">5.7 provides examples of knowledge workers and </w:t>
      </w:r>
      <w:r w:rsidR="002E6EE9">
        <w:rPr>
          <w:rFonts w:asciiTheme="minorBidi" w:eastAsia="Times New Roman" w:hAnsiTheme="minorBidi" w:cstheme="minorBidi"/>
          <w:sz w:val="24"/>
          <w:szCs w:val="24"/>
          <w:u w:color="000000"/>
        </w:rPr>
        <w:t xml:space="preserve">types of </w:t>
      </w:r>
      <w:r w:rsidR="00121258">
        <w:rPr>
          <w:rFonts w:asciiTheme="minorBidi" w:eastAsia="Times New Roman" w:hAnsiTheme="minorBidi" w:cstheme="minorBidi"/>
          <w:sz w:val="24"/>
          <w:szCs w:val="24"/>
          <w:u w:color="000000"/>
        </w:rPr>
        <w:t>knowledge they provide to various stakeholders</w:t>
      </w:r>
      <w:r>
        <w:rPr>
          <w:rFonts w:asciiTheme="minorBidi" w:eastAsia="Times New Roman" w:hAnsiTheme="minorBidi" w:cstheme="minorBidi"/>
          <w:sz w:val="24"/>
          <w:szCs w:val="24"/>
          <w:u w:color="000000"/>
        </w:rPr>
        <w:t>.</w:t>
      </w:r>
    </w:p>
    <w:p w14:paraId="03194A43" w14:textId="77777777" w:rsidR="00362F1E" w:rsidRDefault="00362F1E" w:rsidP="00362F1E">
      <w:pPr>
        <w:spacing w:line="276" w:lineRule="auto"/>
        <w:rPr>
          <w:rFonts w:asciiTheme="minorBidi" w:eastAsia="Times New Roman" w:hAnsiTheme="minorBidi" w:cstheme="minorBidi"/>
          <w:sz w:val="24"/>
          <w:szCs w:val="24"/>
          <w:u w:color="000000"/>
        </w:rPr>
      </w:pPr>
    </w:p>
    <w:p w14:paraId="561196D3" w14:textId="254E475C" w:rsidR="00362F1E" w:rsidRPr="006C7D0A" w:rsidRDefault="00362F1E" w:rsidP="00362F1E">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w:t>
      </w:r>
      <w:r w:rsidRPr="006C7D0A">
        <w:rPr>
          <w:rFonts w:asciiTheme="minorBidi" w:eastAsia="Times New Roman" w:hAnsiTheme="minorBidi" w:cstheme="minorBidi"/>
          <w:b/>
          <w:bCs/>
          <w:sz w:val="20"/>
          <w:szCs w:val="20"/>
          <w:u w:color="000000"/>
        </w:rPr>
        <w:t xml:space="preserve">Table </w:t>
      </w:r>
      <w:r w:rsidR="00494027">
        <w:rPr>
          <w:rFonts w:asciiTheme="minorBidi" w:eastAsia="Times New Roman" w:hAnsiTheme="minorBidi" w:cstheme="minorBidi"/>
          <w:b/>
          <w:bCs/>
          <w:sz w:val="20"/>
          <w:szCs w:val="20"/>
          <w:u w:color="000000"/>
        </w:rPr>
        <w:t>1</w:t>
      </w:r>
      <w:r w:rsidRPr="006C7D0A">
        <w:rPr>
          <w:rFonts w:asciiTheme="minorBidi" w:eastAsia="Times New Roman" w:hAnsiTheme="minorBidi" w:cstheme="minorBidi"/>
          <w:b/>
          <w:bCs/>
          <w:sz w:val="20"/>
          <w:szCs w:val="20"/>
          <w:u w:color="000000"/>
        </w:rPr>
        <w:t>5.</w:t>
      </w:r>
      <w:r>
        <w:rPr>
          <w:rFonts w:asciiTheme="minorBidi" w:eastAsia="Times New Roman" w:hAnsiTheme="minorBidi" w:cstheme="minorBidi"/>
          <w:b/>
          <w:bCs/>
          <w:sz w:val="20"/>
          <w:szCs w:val="20"/>
          <w:u w:color="000000"/>
        </w:rPr>
        <w:t>7</w:t>
      </w:r>
      <w:r w:rsidRPr="006C7D0A">
        <w:rPr>
          <w:rFonts w:asciiTheme="minorBidi" w:eastAsia="Times New Roman" w:hAnsiTheme="minorBidi" w:cstheme="minorBidi"/>
          <w:b/>
          <w:bCs/>
          <w:sz w:val="20"/>
          <w:szCs w:val="20"/>
          <w:u w:color="000000"/>
        </w:rPr>
        <w:t>.</w:t>
      </w:r>
      <w:r>
        <w:rPr>
          <w:rFonts w:asciiTheme="minorBidi" w:eastAsia="Times New Roman" w:hAnsiTheme="minorBidi" w:cstheme="minorBidi"/>
          <w:sz w:val="20"/>
          <w:szCs w:val="20"/>
          <w:u w:color="000000"/>
        </w:rPr>
        <w:t xml:space="preserve"> Examples of </w:t>
      </w:r>
      <w:r w:rsidR="002E6EE9">
        <w:rPr>
          <w:rFonts w:asciiTheme="minorBidi" w:eastAsia="Times New Roman" w:hAnsiTheme="minorBidi" w:cstheme="minorBidi"/>
          <w:sz w:val="20"/>
          <w:szCs w:val="20"/>
          <w:u w:color="000000"/>
        </w:rPr>
        <w:t>K</w:t>
      </w:r>
      <w:r>
        <w:rPr>
          <w:rFonts w:asciiTheme="minorBidi" w:eastAsia="Times New Roman" w:hAnsiTheme="minorBidi" w:cstheme="minorBidi"/>
          <w:sz w:val="20"/>
          <w:szCs w:val="20"/>
          <w:u w:color="000000"/>
        </w:rPr>
        <w:t xml:space="preserve">nowledge </w:t>
      </w:r>
      <w:r w:rsidR="002E6EE9">
        <w:rPr>
          <w:rFonts w:asciiTheme="minorBidi" w:eastAsia="Times New Roman" w:hAnsiTheme="minorBidi" w:cstheme="minorBidi"/>
          <w:sz w:val="20"/>
          <w:szCs w:val="20"/>
          <w:u w:color="000000"/>
        </w:rPr>
        <w:t>W</w:t>
      </w:r>
      <w:r>
        <w:rPr>
          <w:rFonts w:asciiTheme="minorBidi" w:eastAsia="Times New Roman" w:hAnsiTheme="minorBidi" w:cstheme="minorBidi"/>
          <w:sz w:val="20"/>
          <w:szCs w:val="20"/>
          <w:u w:color="000000"/>
        </w:rPr>
        <w:t>orkers.</w:t>
      </w:r>
    </w:p>
    <w:tbl>
      <w:tblPr>
        <w:tblStyle w:val="GridTable4-Accent6"/>
        <w:tblW w:w="8419" w:type="dxa"/>
        <w:tblInd w:w="463" w:type="dxa"/>
        <w:tblLook w:val="04A0" w:firstRow="1" w:lastRow="0" w:firstColumn="1" w:lastColumn="0" w:noHBand="0" w:noVBand="1"/>
      </w:tblPr>
      <w:tblGrid>
        <w:gridCol w:w="2017"/>
        <w:gridCol w:w="6402"/>
      </w:tblGrid>
      <w:tr w:rsidR="00362F1E" w14:paraId="11BD4A84" w14:textId="77777777" w:rsidTr="002E6EE9">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7BD3F1FE" w14:textId="06B4D051" w:rsidR="00362F1E" w:rsidRPr="006C7D0A" w:rsidRDefault="00362F1E" w:rsidP="00F8269B">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Knowledge Worker</w:t>
            </w:r>
            <w:r w:rsidR="002E6EE9">
              <w:rPr>
                <w:rFonts w:asciiTheme="minorBidi" w:eastAsia="Times New Roman" w:hAnsiTheme="minorBidi" w:cstheme="minorBidi"/>
                <w:color w:val="auto"/>
                <w:sz w:val="20"/>
                <w:szCs w:val="20"/>
                <w:u w:color="000000"/>
              </w:rPr>
              <w:t>s</w:t>
            </w:r>
          </w:p>
        </w:tc>
        <w:tc>
          <w:tcPr>
            <w:tcW w:w="6402" w:type="dxa"/>
          </w:tcPr>
          <w:p w14:paraId="12F3CF71" w14:textId="77777777" w:rsidR="002E6EE9" w:rsidRDefault="002E6EE9"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sz w:val="20"/>
                <w:szCs w:val="20"/>
                <w:u w:color="000000"/>
              </w:rPr>
            </w:pPr>
          </w:p>
          <w:p w14:paraId="0CF79935" w14:textId="2C478A6B" w:rsidR="00362F1E" w:rsidRPr="006C7D0A" w:rsidRDefault="00362F1E"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 xml:space="preserve">Examples of </w:t>
            </w:r>
            <w:r w:rsidR="002E6EE9">
              <w:rPr>
                <w:rFonts w:asciiTheme="minorBidi" w:eastAsia="Times New Roman" w:hAnsiTheme="minorBidi" w:cstheme="minorBidi"/>
                <w:color w:val="auto"/>
                <w:sz w:val="20"/>
                <w:szCs w:val="20"/>
                <w:u w:color="000000"/>
              </w:rPr>
              <w:t>Types of K</w:t>
            </w:r>
            <w:r>
              <w:rPr>
                <w:rFonts w:asciiTheme="minorBidi" w:eastAsia="Times New Roman" w:hAnsiTheme="minorBidi" w:cstheme="minorBidi"/>
                <w:color w:val="auto"/>
                <w:sz w:val="20"/>
                <w:szCs w:val="20"/>
                <w:u w:color="000000"/>
              </w:rPr>
              <w:t xml:space="preserve">nowledge </w:t>
            </w:r>
            <w:r w:rsidR="002E6EE9">
              <w:rPr>
                <w:rFonts w:asciiTheme="minorBidi" w:eastAsia="Times New Roman" w:hAnsiTheme="minorBidi" w:cstheme="minorBidi"/>
                <w:color w:val="auto"/>
                <w:sz w:val="20"/>
                <w:szCs w:val="20"/>
                <w:u w:color="000000"/>
              </w:rPr>
              <w:t>P</w:t>
            </w:r>
            <w:r>
              <w:rPr>
                <w:rFonts w:asciiTheme="minorBidi" w:eastAsia="Times New Roman" w:hAnsiTheme="minorBidi" w:cstheme="minorBidi"/>
                <w:color w:val="auto"/>
                <w:sz w:val="20"/>
                <w:szCs w:val="20"/>
                <w:u w:color="000000"/>
              </w:rPr>
              <w:t>rovide</w:t>
            </w:r>
            <w:r w:rsidR="002E6EE9">
              <w:rPr>
                <w:rFonts w:asciiTheme="minorBidi" w:eastAsia="Times New Roman" w:hAnsiTheme="minorBidi" w:cstheme="minorBidi"/>
                <w:color w:val="auto"/>
                <w:sz w:val="20"/>
                <w:szCs w:val="20"/>
                <w:u w:color="000000"/>
              </w:rPr>
              <w:t>d</w:t>
            </w:r>
          </w:p>
        </w:tc>
      </w:tr>
      <w:tr w:rsidR="00362F1E" w14:paraId="3FE0A1AC" w14:textId="77777777" w:rsidTr="002E6EE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25E06FA3" w14:textId="0300442E" w:rsidR="00362F1E" w:rsidRPr="00470E36"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Engineers</w:t>
            </w:r>
          </w:p>
        </w:tc>
        <w:tc>
          <w:tcPr>
            <w:tcW w:w="6402" w:type="dxa"/>
          </w:tcPr>
          <w:p w14:paraId="2E279735" w14:textId="585D4A84" w:rsidR="00362F1E" w:rsidRPr="00470E36" w:rsidRDefault="00362F1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Design new products, analyze and solve technical problems.</w:t>
            </w:r>
          </w:p>
        </w:tc>
      </w:tr>
      <w:tr w:rsidR="00362F1E" w14:paraId="5A84BE1B" w14:textId="77777777" w:rsidTr="002E6EE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27A72006" w14:textId="01276BEB" w:rsidR="00362F1E" w:rsidRPr="00470E36"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Doctors</w:t>
            </w:r>
          </w:p>
        </w:tc>
        <w:tc>
          <w:tcPr>
            <w:tcW w:w="6402" w:type="dxa"/>
          </w:tcPr>
          <w:p w14:paraId="5184462B" w14:textId="0FF98770" w:rsidR="00362F1E" w:rsidRPr="00470E36" w:rsidRDefault="00362F1E"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Diagnose and provide medical treatment to patients.</w:t>
            </w:r>
          </w:p>
        </w:tc>
      </w:tr>
      <w:tr w:rsidR="00362F1E" w14:paraId="7C667779" w14:textId="77777777" w:rsidTr="002E6EE9">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317DED86" w14:textId="1FAB90EC" w:rsidR="00362F1E" w:rsidRPr="00470E36"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Researchers</w:t>
            </w:r>
          </w:p>
        </w:tc>
        <w:tc>
          <w:tcPr>
            <w:tcW w:w="6402" w:type="dxa"/>
          </w:tcPr>
          <w:p w14:paraId="470DEDBE" w14:textId="72562591" w:rsidR="00362F1E" w:rsidRPr="00470E36" w:rsidRDefault="00362F1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Conduct studies, analyze data, share findings via papers or conferences.</w:t>
            </w:r>
          </w:p>
        </w:tc>
      </w:tr>
      <w:tr w:rsidR="00362F1E" w14:paraId="0AD06E39" w14:textId="77777777" w:rsidTr="002E6EE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02025AEA" w14:textId="17530520" w:rsidR="00362F1E" w:rsidRPr="00470E36"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College Faculty</w:t>
            </w:r>
          </w:p>
        </w:tc>
        <w:tc>
          <w:tcPr>
            <w:tcW w:w="6402" w:type="dxa"/>
          </w:tcPr>
          <w:p w14:paraId="2F668386" w14:textId="005980AB" w:rsidR="00362F1E" w:rsidRPr="00470E36" w:rsidRDefault="002E6EE9"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Communicate</w:t>
            </w:r>
            <w:r w:rsidR="00362F1E">
              <w:rPr>
                <w:rFonts w:asciiTheme="minorBidi" w:eastAsia="Times New Roman" w:hAnsiTheme="minorBidi" w:cstheme="minorBidi"/>
                <w:sz w:val="20"/>
                <w:szCs w:val="20"/>
                <w:u w:color="000000"/>
              </w:rPr>
              <w:t xml:space="preserve"> knowledge </w:t>
            </w:r>
            <w:r>
              <w:rPr>
                <w:rFonts w:asciiTheme="minorBidi" w:eastAsia="Times New Roman" w:hAnsiTheme="minorBidi" w:cstheme="minorBidi"/>
                <w:sz w:val="20"/>
                <w:szCs w:val="20"/>
                <w:u w:color="000000"/>
              </w:rPr>
              <w:t>to</w:t>
            </w:r>
            <w:r w:rsidR="00362F1E">
              <w:rPr>
                <w:rFonts w:asciiTheme="minorBidi" w:eastAsia="Times New Roman" w:hAnsiTheme="minorBidi" w:cstheme="minorBidi"/>
                <w:sz w:val="20"/>
                <w:szCs w:val="20"/>
                <w:u w:color="000000"/>
              </w:rPr>
              <w:t xml:space="preserve"> students</w:t>
            </w:r>
            <w:r>
              <w:rPr>
                <w:rFonts w:asciiTheme="minorBidi" w:eastAsia="Times New Roman" w:hAnsiTheme="minorBidi" w:cstheme="minorBidi"/>
                <w:sz w:val="20"/>
                <w:szCs w:val="20"/>
                <w:u w:color="000000"/>
              </w:rPr>
              <w:t xml:space="preserve"> via pedagogy in class lectures.</w:t>
            </w:r>
          </w:p>
        </w:tc>
      </w:tr>
      <w:tr w:rsidR="00362F1E" w14:paraId="79EA4CA5" w14:textId="77777777" w:rsidTr="002E6EE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79213035" w14:textId="682F55F6" w:rsidR="00362F1E"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Software Developers</w:t>
            </w:r>
          </w:p>
        </w:tc>
        <w:tc>
          <w:tcPr>
            <w:tcW w:w="6402" w:type="dxa"/>
          </w:tcPr>
          <w:p w14:paraId="0BE34B1E" w14:textId="77777777" w:rsidR="00362F1E" w:rsidRDefault="00362F1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p>
          <w:p w14:paraId="0943679B" w14:textId="50CAB735" w:rsidR="00362F1E" w:rsidRPr="00470E36" w:rsidRDefault="00362F1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Design and write computer programs.</w:t>
            </w:r>
          </w:p>
        </w:tc>
      </w:tr>
      <w:tr w:rsidR="00362F1E" w14:paraId="707A85C7" w14:textId="77777777" w:rsidTr="002E6EE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7FEB87F6" w14:textId="2F82A96F" w:rsidR="00362F1E" w:rsidRDefault="00362F1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Financial Analysts</w:t>
            </w:r>
          </w:p>
        </w:tc>
        <w:tc>
          <w:tcPr>
            <w:tcW w:w="6402" w:type="dxa"/>
          </w:tcPr>
          <w:p w14:paraId="09CBF4C9" w14:textId="3AD20D40" w:rsidR="00362F1E" w:rsidRDefault="00362F1E"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Analyze financial markets and data, provide investment advice to clients.</w:t>
            </w:r>
          </w:p>
        </w:tc>
      </w:tr>
    </w:tbl>
    <w:p w14:paraId="780795FA" w14:textId="77777777" w:rsidR="00362F1E" w:rsidRPr="00362F1E" w:rsidRDefault="00362F1E" w:rsidP="00362F1E">
      <w:pPr>
        <w:spacing w:line="276" w:lineRule="auto"/>
        <w:rPr>
          <w:rFonts w:asciiTheme="minorBidi" w:eastAsia="Times New Roman" w:hAnsiTheme="minorBidi" w:cstheme="minorBidi"/>
          <w:sz w:val="24"/>
          <w:szCs w:val="24"/>
          <w:u w:color="000000"/>
        </w:rPr>
      </w:pPr>
    </w:p>
    <w:p w14:paraId="6EB5E505" w14:textId="47146CB0" w:rsidR="002E6EE9" w:rsidRDefault="00362F1E" w:rsidP="002E6EE9">
      <w:pPr>
        <w:spacing w:line="276" w:lineRule="auto"/>
        <w:jc w:val="lowKashida"/>
        <w:rPr>
          <w:rFonts w:asciiTheme="minorBidi" w:eastAsia="Times New Roman" w:hAnsiTheme="minorBidi" w:cstheme="minorBidi"/>
          <w:sz w:val="24"/>
          <w:szCs w:val="24"/>
          <w:u w:color="000000"/>
        </w:rPr>
      </w:pPr>
      <w:r w:rsidRPr="00362F1E">
        <w:rPr>
          <w:rFonts w:asciiTheme="minorBidi" w:eastAsia="Times New Roman" w:hAnsiTheme="minorBidi" w:cstheme="minorBidi"/>
          <w:b/>
          <w:bCs/>
          <w:i/>
          <w:iCs/>
          <w:sz w:val="24"/>
          <w:szCs w:val="24"/>
          <w:u w:color="000000"/>
        </w:rPr>
        <w:t>Support staff</w:t>
      </w:r>
      <w:r w:rsidRPr="00362F1E">
        <w:rPr>
          <w:rFonts w:asciiTheme="minorBidi" w:eastAsia="Times New Roman" w:hAnsiTheme="minorBidi" w:cstheme="minorBidi"/>
          <w:sz w:val="24"/>
          <w:szCs w:val="24"/>
          <w:u w:color="000000"/>
        </w:rPr>
        <w:t xml:space="preserve"> provide administrative, technical, or logistical assistance to facilitate the work of knowledge workers. Their role is to ensure that operations run smoothly by handling routine tasks, managing resources, and providing necessary support to the organization's primary activities.</w:t>
      </w:r>
      <w:r w:rsidR="002E6EE9">
        <w:rPr>
          <w:rFonts w:asciiTheme="minorBidi" w:eastAsia="Times New Roman" w:hAnsiTheme="minorBidi" w:cstheme="minorBidi"/>
          <w:sz w:val="24"/>
          <w:szCs w:val="24"/>
          <w:u w:color="000000"/>
        </w:rPr>
        <w:t xml:space="preserve"> Table </w:t>
      </w:r>
      <w:r w:rsidR="00494027">
        <w:rPr>
          <w:rFonts w:asciiTheme="minorBidi" w:eastAsia="Times New Roman" w:hAnsiTheme="minorBidi" w:cstheme="minorBidi"/>
          <w:sz w:val="24"/>
          <w:szCs w:val="24"/>
          <w:u w:color="000000"/>
        </w:rPr>
        <w:t>1</w:t>
      </w:r>
      <w:r w:rsidR="002E6EE9">
        <w:rPr>
          <w:rFonts w:asciiTheme="minorBidi" w:eastAsia="Times New Roman" w:hAnsiTheme="minorBidi" w:cstheme="minorBidi"/>
          <w:sz w:val="24"/>
          <w:szCs w:val="24"/>
          <w:u w:color="000000"/>
        </w:rPr>
        <w:t>5.8 provides examples of support workers and types of support they provide to various stakeholders.</w:t>
      </w:r>
    </w:p>
    <w:p w14:paraId="76AC67E4" w14:textId="531FE93A" w:rsidR="00362F1E" w:rsidRDefault="00362F1E" w:rsidP="00362F1E">
      <w:pPr>
        <w:spacing w:line="276" w:lineRule="auto"/>
        <w:rPr>
          <w:rFonts w:asciiTheme="minorBidi" w:eastAsia="Times New Roman" w:hAnsiTheme="minorBidi" w:cstheme="minorBidi"/>
          <w:sz w:val="24"/>
          <w:szCs w:val="24"/>
          <w:u w:color="000000"/>
        </w:rPr>
      </w:pPr>
    </w:p>
    <w:p w14:paraId="1C348E3C" w14:textId="759A74B9" w:rsidR="002E6EE9" w:rsidRPr="006C7D0A" w:rsidRDefault="002E6EE9" w:rsidP="002E6EE9">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b/>
          <w:bCs/>
          <w:sz w:val="20"/>
          <w:szCs w:val="20"/>
          <w:u w:color="000000"/>
        </w:rPr>
        <w:t xml:space="preserve">        T</w:t>
      </w:r>
      <w:r w:rsidRPr="006C7D0A">
        <w:rPr>
          <w:rFonts w:asciiTheme="minorBidi" w:eastAsia="Times New Roman" w:hAnsiTheme="minorBidi" w:cstheme="minorBidi"/>
          <w:b/>
          <w:bCs/>
          <w:sz w:val="20"/>
          <w:szCs w:val="20"/>
          <w:u w:color="000000"/>
        </w:rPr>
        <w:t xml:space="preserve">able </w:t>
      </w:r>
      <w:r w:rsidR="00494027">
        <w:rPr>
          <w:rFonts w:asciiTheme="minorBidi" w:eastAsia="Times New Roman" w:hAnsiTheme="minorBidi" w:cstheme="minorBidi"/>
          <w:b/>
          <w:bCs/>
          <w:sz w:val="20"/>
          <w:szCs w:val="20"/>
          <w:u w:color="000000"/>
        </w:rPr>
        <w:t>1</w:t>
      </w:r>
      <w:r w:rsidRPr="006C7D0A">
        <w:rPr>
          <w:rFonts w:asciiTheme="minorBidi" w:eastAsia="Times New Roman" w:hAnsiTheme="minorBidi" w:cstheme="minorBidi"/>
          <w:b/>
          <w:bCs/>
          <w:sz w:val="20"/>
          <w:szCs w:val="20"/>
          <w:u w:color="000000"/>
        </w:rPr>
        <w:t>5.</w:t>
      </w:r>
      <w:r>
        <w:rPr>
          <w:rFonts w:asciiTheme="minorBidi" w:eastAsia="Times New Roman" w:hAnsiTheme="minorBidi" w:cstheme="minorBidi"/>
          <w:b/>
          <w:bCs/>
          <w:sz w:val="20"/>
          <w:szCs w:val="20"/>
          <w:u w:color="000000"/>
        </w:rPr>
        <w:t>7</w:t>
      </w:r>
      <w:r w:rsidRPr="006C7D0A">
        <w:rPr>
          <w:rFonts w:asciiTheme="minorBidi" w:eastAsia="Times New Roman" w:hAnsiTheme="minorBidi" w:cstheme="minorBidi"/>
          <w:b/>
          <w:bCs/>
          <w:sz w:val="20"/>
          <w:szCs w:val="20"/>
          <w:u w:color="000000"/>
        </w:rPr>
        <w:t>.</w:t>
      </w:r>
      <w:r>
        <w:rPr>
          <w:rFonts w:asciiTheme="minorBidi" w:eastAsia="Times New Roman" w:hAnsiTheme="minorBidi" w:cstheme="minorBidi"/>
          <w:sz w:val="20"/>
          <w:szCs w:val="20"/>
          <w:u w:color="000000"/>
        </w:rPr>
        <w:t xml:space="preserve"> Examples of Support Workers.</w:t>
      </w:r>
    </w:p>
    <w:tbl>
      <w:tblPr>
        <w:tblStyle w:val="GridTable4-Accent3"/>
        <w:tblW w:w="8419" w:type="dxa"/>
        <w:tblInd w:w="463" w:type="dxa"/>
        <w:tblLook w:val="04A0" w:firstRow="1" w:lastRow="0" w:firstColumn="1" w:lastColumn="0" w:noHBand="0" w:noVBand="1"/>
      </w:tblPr>
      <w:tblGrid>
        <w:gridCol w:w="2017"/>
        <w:gridCol w:w="6402"/>
      </w:tblGrid>
      <w:tr w:rsidR="008F39EE" w14:paraId="7DE5FFE0" w14:textId="77777777" w:rsidTr="002E6EE9">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2741609A" w14:textId="671E0BBA" w:rsidR="002E6EE9" w:rsidRPr="006C7D0A" w:rsidRDefault="002E6EE9" w:rsidP="00F8269B">
            <w:pPr>
              <w:spacing w:line="276" w:lineRule="auto"/>
              <w:jc w:val="center"/>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Support Workers</w:t>
            </w:r>
          </w:p>
        </w:tc>
        <w:tc>
          <w:tcPr>
            <w:tcW w:w="6402" w:type="dxa"/>
          </w:tcPr>
          <w:p w14:paraId="1223AE64" w14:textId="11B926AE" w:rsidR="002E6EE9" w:rsidRPr="006C7D0A" w:rsidRDefault="002E6EE9" w:rsidP="00F8269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color w:val="auto"/>
                <w:sz w:val="20"/>
                <w:szCs w:val="20"/>
                <w:u w:color="000000"/>
              </w:rPr>
            </w:pPr>
            <w:r>
              <w:rPr>
                <w:rFonts w:asciiTheme="minorBidi" w:eastAsia="Times New Roman" w:hAnsiTheme="minorBidi" w:cstheme="minorBidi"/>
                <w:color w:val="auto"/>
                <w:sz w:val="20"/>
                <w:szCs w:val="20"/>
                <w:u w:color="000000"/>
              </w:rPr>
              <w:t>Examples of Types of Support Provided</w:t>
            </w:r>
          </w:p>
        </w:tc>
      </w:tr>
      <w:tr w:rsidR="008F39EE" w14:paraId="73C06F00" w14:textId="77777777" w:rsidTr="002E6EE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7B963480" w14:textId="401C610F" w:rsidR="002E6EE9" w:rsidRPr="00470E36" w:rsidRDefault="008F39E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Administrative Assistants</w:t>
            </w:r>
          </w:p>
        </w:tc>
        <w:tc>
          <w:tcPr>
            <w:tcW w:w="6402" w:type="dxa"/>
          </w:tcPr>
          <w:p w14:paraId="66BD25B2" w14:textId="77777777" w:rsidR="008F39EE" w:rsidRDefault="008F39EE" w:rsidP="008F39EE">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p>
          <w:p w14:paraId="4C6903B7" w14:textId="44A37EB4" w:rsidR="002E6EE9" w:rsidRPr="00470E36" w:rsidRDefault="008F39EE" w:rsidP="008F39EE">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sidRPr="00362F1E">
              <w:rPr>
                <w:rFonts w:asciiTheme="minorBidi" w:eastAsia="Times New Roman" w:hAnsiTheme="minorBidi" w:cstheme="minorBidi"/>
                <w:sz w:val="20"/>
                <w:szCs w:val="20"/>
                <w:u w:color="000000"/>
              </w:rPr>
              <w:t>Handle scheduling, correspondence, and office management</w:t>
            </w:r>
            <w:r>
              <w:rPr>
                <w:rFonts w:asciiTheme="minorBidi" w:eastAsia="Times New Roman" w:hAnsiTheme="minorBidi" w:cstheme="minorBidi"/>
                <w:sz w:val="20"/>
                <w:szCs w:val="20"/>
                <w:u w:color="000000"/>
              </w:rPr>
              <w:t>.</w:t>
            </w:r>
          </w:p>
        </w:tc>
      </w:tr>
      <w:tr w:rsidR="002E6EE9" w14:paraId="2ECCCDCC" w14:textId="77777777" w:rsidTr="002E6EE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386F45F1" w14:textId="7B7858CE" w:rsidR="002E6EE9" w:rsidRPr="00470E36" w:rsidRDefault="008F39E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IT Support</w:t>
            </w:r>
          </w:p>
        </w:tc>
        <w:tc>
          <w:tcPr>
            <w:tcW w:w="6402" w:type="dxa"/>
          </w:tcPr>
          <w:p w14:paraId="1FDAFA9B" w14:textId="498A9AF6" w:rsidR="002E6EE9" w:rsidRPr="00470E36" w:rsidRDefault="008F39EE"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Maintain and troubleshoot computer systems.</w:t>
            </w:r>
          </w:p>
        </w:tc>
      </w:tr>
      <w:tr w:rsidR="008F39EE" w14:paraId="1D6B9873" w14:textId="77777777" w:rsidTr="002E6EE9">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2017" w:type="dxa"/>
          </w:tcPr>
          <w:p w14:paraId="01FFDB83" w14:textId="10715214" w:rsidR="002E6EE9" w:rsidRPr="00470E36" w:rsidRDefault="008F39E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Customer Service Representatives</w:t>
            </w:r>
          </w:p>
        </w:tc>
        <w:tc>
          <w:tcPr>
            <w:tcW w:w="6402" w:type="dxa"/>
          </w:tcPr>
          <w:p w14:paraId="39603A22" w14:textId="77777777" w:rsidR="008F39EE" w:rsidRDefault="008F39E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p>
          <w:p w14:paraId="4F94E03E" w14:textId="2164F6E4" w:rsidR="002E6EE9" w:rsidRPr="00470E36" w:rsidRDefault="008F39E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Address customer inquiries, complaints, and returns.</w:t>
            </w:r>
          </w:p>
        </w:tc>
      </w:tr>
      <w:tr w:rsidR="002E6EE9" w14:paraId="0FAB6C32" w14:textId="77777777" w:rsidTr="002E6EE9">
        <w:trPr>
          <w:trHeight w:val="310"/>
        </w:trPr>
        <w:tc>
          <w:tcPr>
            <w:cnfStyle w:val="001000000000" w:firstRow="0" w:lastRow="0" w:firstColumn="1" w:lastColumn="0" w:oddVBand="0" w:evenVBand="0" w:oddHBand="0" w:evenHBand="0" w:firstRowFirstColumn="0" w:firstRowLastColumn="0" w:lastRowFirstColumn="0" w:lastRowLastColumn="0"/>
            <w:tcW w:w="2017" w:type="dxa"/>
          </w:tcPr>
          <w:p w14:paraId="43C429CD" w14:textId="2D94267B" w:rsidR="002E6EE9" w:rsidRPr="00470E36" w:rsidRDefault="008F39E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Maintenance workers</w:t>
            </w:r>
          </w:p>
        </w:tc>
        <w:tc>
          <w:tcPr>
            <w:tcW w:w="6402" w:type="dxa"/>
          </w:tcPr>
          <w:p w14:paraId="127707A3" w14:textId="77777777" w:rsidR="008F39EE" w:rsidRDefault="008F39EE"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p>
          <w:p w14:paraId="578475E3" w14:textId="3C25D55C" w:rsidR="002E6EE9" w:rsidRPr="00470E36" w:rsidRDefault="008F39EE" w:rsidP="00F8269B">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Ensure that facilities and equipment are in good working order.</w:t>
            </w:r>
          </w:p>
        </w:tc>
      </w:tr>
      <w:tr w:rsidR="008F39EE" w14:paraId="336632D9" w14:textId="77777777" w:rsidTr="002E6EE9">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017" w:type="dxa"/>
          </w:tcPr>
          <w:p w14:paraId="3E626EC4" w14:textId="3BA727DF" w:rsidR="002E6EE9" w:rsidRDefault="008F39EE" w:rsidP="00F8269B">
            <w:pPr>
              <w:spacing w:line="276" w:lineRule="auto"/>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Human Resources Personnel</w:t>
            </w:r>
          </w:p>
        </w:tc>
        <w:tc>
          <w:tcPr>
            <w:tcW w:w="6402" w:type="dxa"/>
          </w:tcPr>
          <w:p w14:paraId="61401C4F" w14:textId="77777777" w:rsidR="002E6EE9" w:rsidRDefault="002E6EE9"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p>
          <w:p w14:paraId="738AEAFF" w14:textId="0A4DCE87" w:rsidR="002E6EE9" w:rsidRPr="00470E36" w:rsidRDefault="008F39EE" w:rsidP="00F8269B">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sz w:val="20"/>
                <w:szCs w:val="20"/>
                <w:u w:color="000000"/>
              </w:rPr>
            </w:pPr>
            <w:r>
              <w:rPr>
                <w:rFonts w:asciiTheme="minorBidi" w:eastAsia="Times New Roman" w:hAnsiTheme="minorBidi" w:cstheme="minorBidi"/>
                <w:sz w:val="20"/>
                <w:szCs w:val="20"/>
                <w:u w:color="000000"/>
              </w:rPr>
              <w:t>Manage employee records, benefits, and recruitment processes.</w:t>
            </w:r>
          </w:p>
        </w:tc>
      </w:tr>
    </w:tbl>
    <w:p w14:paraId="15734316" w14:textId="77777777" w:rsidR="002E6EE9" w:rsidRDefault="002E6EE9" w:rsidP="00362F1E">
      <w:pPr>
        <w:spacing w:line="276" w:lineRule="auto"/>
        <w:rPr>
          <w:rFonts w:asciiTheme="minorBidi" w:eastAsia="Times New Roman" w:hAnsiTheme="minorBidi" w:cstheme="minorBidi"/>
          <w:sz w:val="24"/>
          <w:szCs w:val="24"/>
          <w:u w:color="000000"/>
        </w:rPr>
      </w:pPr>
    </w:p>
    <w:p w14:paraId="3FE9A6CC" w14:textId="77777777" w:rsidR="002E6EE9" w:rsidRPr="00362F1E" w:rsidRDefault="002E6EE9" w:rsidP="00362F1E">
      <w:pPr>
        <w:spacing w:line="276" w:lineRule="auto"/>
        <w:rPr>
          <w:rFonts w:asciiTheme="minorBidi" w:eastAsia="Times New Roman" w:hAnsiTheme="minorBidi" w:cstheme="minorBidi"/>
          <w:sz w:val="24"/>
          <w:szCs w:val="24"/>
          <w:u w:color="000000"/>
        </w:rPr>
      </w:pPr>
    </w:p>
    <w:p w14:paraId="258D21BA" w14:textId="417CE6C7" w:rsidR="00362F1E" w:rsidRPr="00362F1E" w:rsidRDefault="00494027" w:rsidP="00362F1E">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8F39EE" w:rsidRPr="008F39EE">
        <w:rPr>
          <w:rFonts w:asciiTheme="minorBidi" w:eastAsia="Times New Roman" w:hAnsiTheme="minorBidi" w:cstheme="minorBidi"/>
          <w:b/>
          <w:bCs/>
          <w:sz w:val="24"/>
          <w:szCs w:val="24"/>
          <w:u w:color="000000"/>
        </w:rPr>
        <w:t xml:space="preserve">.7.4   </w:t>
      </w:r>
      <w:r w:rsidR="00461D85">
        <w:rPr>
          <w:rFonts w:asciiTheme="minorBidi" w:eastAsia="Times New Roman" w:hAnsiTheme="minorBidi" w:cstheme="minorBidi"/>
          <w:b/>
          <w:bCs/>
          <w:sz w:val="24"/>
          <w:szCs w:val="24"/>
          <w:u w:color="000000"/>
        </w:rPr>
        <w:t>Primary Responsibilities of</w:t>
      </w:r>
      <w:r w:rsidR="008F39EE">
        <w:rPr>
          <w:rFonts w:asciiTheme="minorBidi" w:eastAsia="Times New Roman" w:hAnsiTheme="minorBidi" w:cstheme="minorBidi"/>
          <w:b/>
          <w:bCs/>
          <w:sz w:val="24"/>
          <w:szCs w:val="24"/>
          <w:u w:color="000000"/>
        </w:rPr>
        <w:t xml:space="preserve"> Knowledge Workers vs. Support Staff</w:t>
      </w:r>
    </w:p>
    <w:p w14:paraId="5D2DCD8E" w14:textId="77777777" w:rsidR="008F39EE" w:rsidRDefault="008F39EE" w:rsidP="00362F1E">
      <w:pPr>
        <w:spacing w:line="276" w:lineRule="auto"/>
        <w:rPr>
          <w:rFonts w:asciiTheme="minorBidi" w:eastAsia="Times New Roman" w:hAnsiTheme="minorBidi" w:cstheme="minorBidi"/>
          <w:sz w:val="24"/>
          <w:szCs w:val="24"/>
          <w:u w:color="000000"/>
        </w:rPr>
      </w:pPr>
    </w:p>
    <w:p w14:paraId="32539D89" w14:textId="6FAE26A6" w:rsidR="00362F1E" w:rsidRPr="008F39EE" w:rsidRDefault="00494027" w:rsidP="00362F1E">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8F39EE" w:rsidRPr="008F39EE">
        <w:rPr>
          <w:rFonts w:asciiTheme="minorBidi" w:eastAsia="Times New Roman" w:hAnsiTheme="minorBidi" w:cstheme="minorBidi"/>
          <w:b/>
          <w:bCs/>
          <w:sz w:val="24"/>
          <w:szCs w:val="24"/>
          <w:u w:color="000000"/>
        </w:rPr>
        <w:t xml:space="preserve">.7.4.1   </w:t>
      </w:r>
      <w:r w:rsidR="00362F1E" w:rsidRPr="00362F1E">
        <w:rPr>
          <w:rFonts w:asciiTheme="minorBidi" w:eastAsia="Times New Roman" w:hAnsiTheme="minorBidi" w:cstheme="minorBidi"/>
          <w:b/>
          <w:bCs/>
          <w:sz w:val="24"/>
          <w:szCs w:val="24"/>
          <w:u w:color="000000"/>
        </w:rPr>
        <w:t>Knowledge Workers</w:t>
      </w:r>
    </w:p>
    <w:p w14:paraId="4ED6280B" w14:textId="77777777" w:rsidR="008F39EE" w:rsidRDefault="008F39EE" w:rsidP="00362F1E">
      <w:pPr>
        <w:spacing w:line="276" w:lineRule="auto"/>
        <w:rPr>
          <w:rFonts w:asciiTheme="minorBidi" w:eastAsia="Times New Roman" w:hAnsiTheme="minorBidi" w:cstheme="minorBidi"/>
          <w:sz w:val="24"/>
          <w:szCs w:val="24"/>
          <w:u w:color="000000"/>
        </w:rPr>
      </w:pPr>
    </w:p>
    <w:p w14:paraId="6ED8FB58" w14:textId="39DE9F48" w:rsidR="008F39EE" w:rsidRDefault="008F39EE" w:rsidP="00362F1E">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The </w:t>
      </w:r>
      <w:r w:rsidR="00461D85">
        <w:rPr>
          <w:rFonts w:asciiTheme="minorBidi" w:eastAsia="Times New Roman" w:hAnsiTheme="minorBidi" w:cstheme="minorBidi"/>
          <w:sz w:val="24"/>
          <w:szCs w:val="24"/>
          <w:u w:color="000000"/>
        </w:rPr>
        <w:t>primary responsibilities</w:t>
      </w:r>
      <w:r>
        <w:rPr>
          <w:rFonts w:asciiTheme="minorBidi" w:eastAsia="Times New Roman" w:hAnsiTheme="minorBidi" w:cstheme="minorBidi"/>
          <w:sz w:val="24"/>
          <w:szCs w:val="24"/>
          <w:u w:color="000000"/>
        </w:rPr>
        <w:t xml:space="preserve"> for knowledge workers </w:t>
      </w:r>
      <w:r w:rsidR="00461D85">
        <w:rPr>
          <w:rFonts w:asciiTheme="minorBidi" w:eastAsia="Times New Roman" w:hAnsiTheme="minorBidi" w:cstheme="minorBidi"/>
          <w:sz w:val="24"/>
          <w:szCs w:val="24"/>
          <w:u w:color="000000"/>
        </w:rPr>
        <w:t>consist</w:t>
      </w:r>
      <w:r>
        <w:rPr>
          <w:rFonts w:asciiTheme="minorBidi" w:eastAsia="Times New Roman" w:hAnsiTheme="minorBidi" w:cstheme="minorBidi"/>
          <w:sz w:val="24"/>
          <w:szCs w:val="24"/>
          <w:u w:color="000000"/>
        </w:rPr>
        <w:t xml:space="preserve"> of:</w:t>
      </w:r>
    </w:p>
    <w:p w14:paraId="59AF50A8" w14:textId="77777777" w:rsidR="008F39EE" w:rsidRPr="00362F1E" w:rsidRDefault="008F39EE" w:rsidP="00362F1E">
      <w:pPr>
        <w:spacing w:line="276" w:lineRule="auto"/>
        <w:rPr>
          <w:rFonts w:asciiTheme="minorBidi" w:eastAsia="Times New Roman" w:hAnsiTheme="minorBidi" w:cstheme="minorBidi"/>
          <w:sz w:val="24"/>
          <w:szCs w:val="24"/>
          <w:u w:color="000000"/>
        </w:rPr>
      </w:pPr>
    </w:p>
    <w:p w14:paraId="4CCF56C1" w14:textId="7CD861C3" w:rsidR="00362F1E" w:rsidRPr="008F39EE" w:rsidRDefault="00362F1E" w:rsidP="008F39EE">
      <w:pPr>
        <w:pStyle w:val="ListParagraph"/>
        <w:numPr>
          <w:ilvl w:val="0"/>
          <w:numId w:val="29"/>
        </w:numPr>
        <w:spacing w:line="276" w:lineRule="auto"/>
        <w:rPr>
          <w:rFonts w:asciiTheme="minorBidi" w:eastAsia="Times New Roman" w:hAnsiTheme="minorBidi" w:cstheme="minorBidi"/>
          <w:sz w:val="24"/>
          <w:szCs w:val="24"/>
          <w:u w:color="000000"/>
        </w:rPr>
      </w:pPr>
      <w:r w:rsidRPr="008F39EE">
        <w:rPr>
          <w:rFonts w:asciiTheme="minorBidi" w:eastAsia="Times New Roman" w:hAnsiTheme="minorBidi" w:cstheme="minorBidi"/>
          <w:i/>
          <w:iCs/>
          <w:sz w:val="24"/>
          <w:szCs w:val="24"/>
          <w:u w:color="000000"/>
        </w:rPr>
        <w:t>Focus on Core Activities:</w:t>
      </w:r>
      <w:r w:rsidRPr="008F39EE">
        <w:rPr>
          <w:rFonts w:asciiTheme="minorBidi" w:eastAsia="Times New Roman" w:hAnsiTheme="minorBidi" w:cstheme="minorBidi"/>
          <w:sz w:val="24"/>
          <w:szCs w:val="24"/>
          <w:u w:color="000000"/>
        </w:rPr>
        <w:t xml:space="preserve"> Knowledge workers spend </w:t>
      </w:r>
      <w:r w:rsidR="008F39EE" w:rsidRPr="008F39EE">
        <w:rPr>
          <w:rFonts w:asciiTheme="minorBidi" w:eastAsia="Times New Roman" w:hAnsiTheme="minorBidi" w:cstheme="minorBidi"/>
          <w:sz w:val="24"/>
          <w:szCs w:val="24"/>
          <w:u w:color="000000"/>
        </w:rPr>
        <w:t>most of</w:t>
      </w:r>
      <w:r w:rsidRPr="008F39EE">
        <w:rPr>
          <w:rFonts w:asciiTheme="minorBidi" w:eastAsia="Times New Roman" w:hAnsiTheme="minorBidi" w:cstheme="minorBidi"/>
          <w:sz w:val="24"/>
          <w:szCs w:val="24"/>
          <w:u w:color="000000"/>
        </w:rPr>
        <w:t xml:space="preserve"> their time on tasks that require their specialized skills and expertise. This includes problem-solving, strategic planning, creative thinking, and decision-making.</w:t>
      </w:r>
    </w:p>
    <w:p w14:paraId="493FF69D" w14:textId="77777777" w:rsidR="00362F1E" w:rsidRPr="008F39EE" w:rsidRDefault="00362F1E" w:rsidP="008F39EE">
      <w:pPr>
        <w:pStyle w:val="ListParagraph"/>
        <w:numPr>
          <w:ilvl w:val="0"/>
          <w:numId w:val="29"/>
        </w:numPr>
        <w:spacing w:line="276" w:lineRule="auto"/>
        <w:rPr>
          <w:rFonts w:asciiTheme="minorBidi" w:eastAsia="Times New Roman" w:hAnsiTheme="minorBidi" w:cstheme="minorBidi"/>
          <w:sz w:val="24"/>
          <w:szCs w:val="24"/>
          <w:u w:color="000000"/>
        </w:rPr>
      </w:pPr>
      <w:r w:rsidRPr="008F39EE">
        <w:rPr>
          <w:rFonts w:asciiTheme="minorBidi" w:eastAsia="Times New Roman" w:hAnsiTheme="minorBidi" w:cstheme="minorBidi"/>
          <w:i/>
          <w:iCs/>
          <w:sz w:val="24"/>
          <w:szCs w:val="24"/>
          <w:u w:color="000000"/>
        </w:rPr>
        <w:t>Project-Based Work:</w:t>
      </w:r>
      <w:r w:rsidRPr="008F39EE">
        <w:rPr>
          <w:rFonts w:asciiTheme="minorBidi" w:eastAsia="Times New Roman" w:hAnsiTheme="minorBidi" w:cstheme="minorBidi"/>
          <w:sz w:val="24"/>
          <w:szCs w:val="24"/>
          <w:u w:color="000000"/>
        </w:rPr>
        <w:t xml:space="preserve"> Their workload is often project-based, involving complex, multi-step tasks that may require collaboration with other knowledge workers and support staff.</w:t>
      </w:r>
    </w:p>
    <w:p w14:paraId="35E4D055" w14:textId="77777777" w:rsidR="00362F1E" w:rsidRPr="008F39EE" w:rsidRDefault="00362F1E" w:rsidP="008F39EE">
      <w:pPr>
        <w:pStyle w:val="ListParagraph"/>
        <w:numPr>
          <w:ilvl w:val="0"/>
          <w:numId w:val="29"/>
        </w:numPr>
        <w:spacing w:line="276" w:lineRule="auto"/>
        <w:rPr>
          <w:rFonts w:asciiTheme="minorBidi" w:eastAsia="Times New Roman" w:hAnsiTheme="minorBidi" w:cstheme="minorBidi"/>
          <w:sz w:val="24"/>
          <w:szCs w:val="24"/>
          <w:u w:color="000000"/>
        </w:rPr>
      </w:pPr>
      <w:r w:rsidRPr="008F39EE">
        <w:rPr>
          <w:rFonts w:asciiTheme="minorBidi" w:eastAsia="Times New Roman" w:hAnsiTheme="minorBidi" w:cstheme="minorBidi"/>
          <w:i/>
          <w:iCs/>
          <w:sz w:val="24"/>
          <w:szCs w:val="24"/>
          <w:u w:color="000000"/>
        </w:rPr>
        <w:t>High Autonomy:</w:t>
      </w:r>
      <w:r w:rsidRPr="008F39EE">
        <w:rPr>
          <w:rFonts w:asciiTheme="minorBidi" w:eastAsia="Times New Roman" w:hAnsiTheme="minorBidi" w:cstheme="minorBidi"/>
          <w:sz w:val="24"/>
          <w:szCs w:val="24"/>
          <w:u w:color="000000"/>
        </w:rPr>
        <w:t xml:space="preserve"> Knowledge workers typically have a high degree of autonomy in how they manage their work, often prioritizing tasks based on project deadlines and strategic goals.</w:t>
      </w:r>
    </w:p>
    <w:p w14:paraId="116A3302" w14:textId="77777777" w:rsidR="008F39EE" w:rsidRDefault="008F39EE" w:rsidP="00362F1E">
      <w:pPr>
        <w:spacing w:line="276" w:lineRule="auto"/>
        <w:rPr>
          <w:rFonts w:asciiTheme="minorBidi" w:eastAsia="Times New Roman" w:hAnsiTheme="minorBidi" w:cstheme="minorBidi"/>
          <w:sz w:val="24"/>
          <w:szCs w:val="24"/>
          <w:u w:color="000000"/>
        </w:rPr>
      </w:pPr>
    </w:p>
    <w:p w14:paraId="26192AEA" w14:textId="070D9DA7" w:rsidR="00362F1E" w:rsidRPr="008F39EE" w:rsidRDefault="00494027" w:rsidP="00362F1E">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8F39EE" w:rsidRPr="008F39EE">
        <w:rPr>
          <w:rFonts w:asciiTheme="minorBidi" w:eastAsia="Times New Roman" w:hAnsiTheme="minorBidi" w:cstheme="minorBidi"/>
          <w:b/>
          <w:bCs/>
          <w:sz w:val="24"/>
          <w:szCs w:val="24"/>
          <w:u w:color="000000"/>
        </w:rPr>
        <w:t xml:space="preserve">.7.4.2   </w:t>
      </w:r>
      <w:r w:rsidR="00362F1E" w:rsidRPr="00362F1E">
        <w:rPr>
          <w:rFonts w:asciiTheme="minorBidi" w:eastAsia="Times New Roman" w:hAnsiTheme="minorBidi" w:cstheme="minorBidi"/>
          <w:b/>
          <w:bCs/>
          <w:sz w:val="24"/>
          <w:szCs w:val="24"/>
          <w:u w:color="000000"/>
        </w:rPr>
        <w:t>Support Staff</w:t>
      </w:r>
    </w:p>
    <w:p w14:paraId="3F89868C" w14:textId="77777777" w:rsidR="008F39EE" w:rsidRDefault="008F39EE" w:rsidP="00362F1E">
      <w:pPr>
        <w:spacing w:line="276" w:lineRule="auto"/>
        <w:rPr>
          <w:rFonts w:asciiTheme="minorBidi" w:eastAsia="Times New Roman" w:hAnsiTheme="minorBidi" w:cstheme="minorBidi"/>
          <w:sz w:val="24"/>
          <w:szCs w:val="24"/>
          <w:u w:color="000000"/>
        </w:rPr>
      </w:pPr>
    </w:p>
    <w:p w14:paraId="72A669F1" w14:textId="2C91710A" w:rsidR="008F39EE" w:rsidRDefault="008F39EE" w:rsidP="008F39EE">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In contrast, the </w:t>
      </w:r>
      <w:r w:rsidR="00461D85">
        <w:rPr>
          <w:rFonts w:asciiTheme="minorBidi" w:eastAsia="Times New Roman" w:hAnsiTheme="minorBidi" w:cstheme="minorBidi"/>
          <w:sz w:val="24"/>
          <w:szCs w:val="24"/>
          <w:u w:color="000000"/>
        </w:rPr>
        <w:t>primary responsibilities</w:t>
      </w:r>
      <w:r>
        <w:rPr>
          <w:rFonts w:asciiTheme="minorBidi" w:eastAsia="Times New Roman" w:hAnsiTheme="minorBidi" w:cstheme="minorBidi"/>
          <w:sz w:val="24"/>
          <w:szCs w:val="24"/>
          <w:u w:color="000000"/>
        </w:rPr>
        <w:t xml:space="preserve"> for support workers consist of:</w:t>
      </w:r>
    </w:p>
    <w:p w14:paraId="5DC401E0" w14:textId="77777777" w:rsidR="008F39EE" w:rsidRPr="00362F1E" w:rsidRDefault="008F39EE" w:rsidP="00362F1E">
      <w:pPr>
        <w:spacing w:line="276" w:lineRule="auto"/>
        <w:rPr>
          <w:rFonts w:asciiTheme="minorBidi" w:eastAsia="Times New Roman" w:hAnsiTheme="minorBidi" w:cstheme="minorBidi"/>
          <w:sz w:val="24"/>
          <w:szCs w:val="24"/>
          <w:u w:color="000000"/>
        </w:rPr>
      </w:pPr>
    </w:p>
    <w:p w14:paraId="2E902B46" w14:textId="7BA1A487" w:rsidR="00362F1E" w:rsidRPr="00362F1E" w:rsidRDefault="00362F1E" w:rsidP="00362F1E">
      <w:pPr>
        <w:numPr>
          <w:ilvl w:val="0"/>
          <w:numId w:val="27"/>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Routine and Repetitive Tasks:</w:t>
      </w:r>
      <w:r w:rsidRPr="00362F1E">
        <w:rPr>
          <w:rFonts w:asciiTheme="minorBidi" w:eastAsia="Times New Roman" w:hAnsiTheme="minorBidi" w:cstheme="minorBidi"/>
          <w:sz w:val="24"/>
          <w:szCs w:val="24"/>
          <w:u w:color="000000"/>
        </w:rPr>
        <w:t xml:space="preserve"> Support staff handle</w:t>
      </w:r>
      <w:r w:rsidR="008F39EE">
        <w:rPr>
          <w:rFonts w:asciiTheme="minorBidi" w:eastAsia="Times New Roman" w:hAnsiTheme="minorBidi" w:cstheme="minorBidi"/>
          <w:sz w:val="24"/>
          <w:szCs w:val="24"/>
          <w:u w:color="000000"/>
        </w:rPr>
        <w:t>s</w:t>
      </w:r>
      <w:r w:rsidRPr="00362F1E">
        <w:rPr>
          <w:rFonts w:asciiTheme="minorBidi" w:eastAsia="Times New Roman" w:hAnsiTheme="minorBidi" w:cstheme="minorBidi"/>
          <w:sz w:val="24"/>
          <w:szCs w:val="24"/>
          <w:u w:color="000000"/>
        </w:rPr>
        <w:t xml:space="preserve"> routine, repetitive, and administrative tasks that enable knowledge workers to focus on their primary responsibilities.</w:t>
      </w:r>
    </w:p>
    <w:p w14:paraId="6BD8F538" w14:textId="77777777" w:rsidR="00362F1E" w:rsidRPr="00362F1E" w:rsidRDefault="00362F1E" w:rsidP="00362F1E">
      <w:pPr>
        <w:numPr>
          <w:ilvl w:val="0"/>
          <w:numId w:val="27"/>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Operational Support:</w:t>
      </w:r>
      <w:r w:rsidRPr="00362F1E">
        <w:rPr>
          <w:rFonts w:asciiTheme="minorBidi" w:eastAsia="Times New Roman" w:hAnsiTheme="minorBidi" w:cstheme="minorBidi"/>
          <w:sz w:val="24"/>
          <w:szCs w:val="24"/>
          <w:u w:color="000000"/>
        </w:rPr>
        <w:t xml:space="preserve"> Their workload includes managing logistical aspects, such as scheduling, correspondence, data entry, maintenance, and basic troubleshooting.</w:t>
      </w:r>
    </w:p>
    <w:p w14:paraId="7D44488C" w14:textId="77777777" w:rsidR="00362F1E" w:rsidRPr="00362F1E" w:rsidRDefault="00362F1E" w:rsidP="00362F1E">
      <w:pPr>
        <w:numPr>
          <w:ilvl w:val="0"/>
          <w:numId w:val="27"/>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Coordination Role:</w:t>
      </w:r>
      <w:r w:rsidRPr="00362F1E">
        <w:rPr>
          <w:rFonts w:asciiTheme="minorBidi" w:eastAsia="Times New Roman" w:hAnsiTheme="minorBidi" w:cstheme="minorBidi"/>
          <w:sz w:val="24"/>
          <w:szCs w:val="24"/>
          <w:u w:color="000000"/>
        </w:rPr>
        <w:t xml:space="preserve"> Support staff play a crucial role in coordinating activities, ensuring that resources are available, and maintaining an organized work environment.</w:t>
      </w:r>
    </w:p>
    <w:p w14:paraId="27249923" w14:textId="77777777" w:rsidR="00362F1E" w:rsidRDefault="00362F1E" w:rsidP="00362F1E">
      <w:pPr>
        <w:spacing w:line="276" w:lineRule="auto"/>
        <w:rPr>
          <w:rFonts w:asciiTheme="minorBidi" w:eastAsia="Times New Roman" w:hAnsiTheme="minorBidi" w:cstheme="minorBidi"/>
          <w:sz w:val="24"/>
          <w:szCs w:val="24"/>
          <w:u w:color="000000"/>
        </w:rPr>
      </w:pPr>
    </w:p>
    <w:p w14:paraId="3FA00F95" w14:textId="3065C026" w:rsidR="00362F1E" w:rsidRPr="00461D85" w:rsidRDefault="00494027" w:rsidP="00461D85">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461D85" w:rsidRPr="00461D85">
        <w:rPr>
          <w:rFonts w:asciiTheme="minorBidi" w:eastAsia="Times New Roman" w:hAnsiTheme="minorBidi" w:cstheme="minorBidi"/>
          <w:b/>
          <w:bCs/>
          <w:sz w:val="24"/>
          <w:szCs w:val="24"/>
          <w:u w:color="000000"/>
        </w:rPr>
        <w:t xml:space="preserve">.7.5   </w:t>
      </w:r>
      <w:r w:rsidR="00461D85">
        <w:rPr>
          <w:rFonts w:asciiTheme="minorBidi" w:eastAsia="Times New Roman" w:hAnsiTheme="minorBidi" w:cstheme="minorBidi"/>
          <w:b/>
          <w:bCs/>
          <w:sz w:val="24"/>
          <w:szCs w:val="24"/>
          <w:u w:color="000000"/>
        </w:rPr>
        <w:t>Different Roles</w:t>
      </w:r>
      <w:r w:rsidR="00461D85" w:rsidRPr="00461D85">
        <w:rPr>
          <w:rFonts w:asciiTheme="minorBidi" w:eastAsia="Times New Roman" w:hAnsiTheme="minorBidi" w:cstheme="minorBidi"/>
          <w:b/>
          <w:bCs/>
          <w:sz w:val="24"/>
          <w:szCs w:val="24"/>
          <w:u w:color="000000"/>
        </w:rPr>
        <w:t xml:space="preserve"> of Knowledge Workers vs. Support Workers</w:t>
      </w:r>
    </w:p>
    <w:p w14:paraId="11C0AB2A" w14:textId="77777777" w:rsidR="00461D85" w:rsidRPr="00362F1E" w:rsidRDefault="00461D85" w:rsidP="00362F1E">
      <w:pPr>
        <w:spacing w:line="276" w:lineRule="auto"/>
        <w:rPr>
          <w:rFonts w:asciiTheme="minorBidi" w:eastAsia="Times New Roman" w:hAnsiTheme="minorBidi" w:cstheme="minorBidi"/>
          <w:sz w:val="24"/>
          <w:szCs w:val="24"/>
          <w:u w:color="000000"/>
        </w:rPr>
      </w:pPr>
    </w:p>
    <w:p w14:paraId="7A82902E" w14:textId="77777777" w:rsidR="00362F1E" w:rsidRPr="00362F1E" w:rsidRDefault="00362F1E" w:rsidP="00362F1E">
      <w:pPr>
        <w:numPr>
          <w:ilvl w:val="0"/>
          <w:numId w:val="28"/>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Administrative Support:</w:t>
      </w:r>
      <w:r w:rsidRPr="00362F1E">
        <w:rPr>
          <w:rFonts w:asciiTheme="minorBidi" w:eastAsia="Times New Roman" w:hAnsiTheme="minorBidi" w:cstheme="minorBidi"/>
          <w:sz w:val="24"/>
          <w:szCs w:val="24"/>
          <w:u w:color="000000"/>
        </w:rPr>
        <w:t xml:space="preserve"> Support staff manage day-to-day administrative tasks like scheduling meetings, organizing files, handling correspondence, and managing office supplies, allowing knowledge workers to concentrate on their specialized tasks.</w:t>
      </w:r>
    </w:p>
    <w:p w14:paraId="7DE238BB" w14:textId="77777777" w:rsidR="00362F1E" w:rsidRPr="00362F1E" w:rsidRDefault="00362F1E" w:rsidP="00362F1E">
      <w:pPr>
        <w:numPr>
          <w:ilvl w:val="0"/>
          <w:numId w:val="28"/>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Technical Support:</w:t>
      </w:r>
      <w:r w:rsidRPr="00362F1E">
        <w:rPr>
          <w:rFonts w:asciiTheme="minorBidi" w:eastAsia="Times New Roman" w:hAnsiTheme="minorBidi" w:cstheme="minorBidi"/>
          <w:sz w:val="24"/>
          <w:szCs w:val="24"/>
          <w:u w:color="000000"/>
        </w:rPr>
        <w:t xml:space="preserve"> IT support staff maintain and troubleshoot technical systems, ensuring that knowledge workers have reliable access to the technology they need for their work.</w:t>
      </w:r>
    </w:p>
    <w:p w14:paraId="6AA7603B" w14:textId="77777777" w:rsidR="00362F1E" w:rsidRPr="00362F1E" w:rsidRDefault="00362F1E" w:rsidP="00362F1E">
      <w:pPr>
        <w:numPr>
          <w:ilvl w:val="0"/>
          <w:numId w:val="28"/>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Customer Support:</w:t>
      </w:r>
      <w:r w:rsidRPr="00362F1E">
        <w:rPr>
          <w:rFonts w:asciiTheme="minorBidi" w:eastAsia="Times New Roman" w:hAnsiTheme="minorBidi" w:cstheme="minorBidi"/>
          <w:sz w:val="24"/>
          <w:szCs w:val="24"/>
          <w:u w:color="000000"/>
        </w:rPr>
        <w:t xml:space="preserve"> Customer service representatives handle customer inquiries and issues, freeing up knowledge workers to focus on product development, </w:t>
      </w:r>
      <w:r w:rsidRPr="00362F1E">
        <w:rPr>
          <w:rFonts w:asciiTheme="minorBidi" w:eastAsia="Times New Roman" w:hAnsiTheme="minorBidi" w:cstheme="minorBidi"/>
          <w:sz w:val="24"/>
          <w:szCs w:val="24"/>
          <w:u w:color="000000"/>
        </w:rPr>
        <w:lastRenderedPageBreak/>
        <w:t>strategy, and other high-level activities.</w:t>
      </w:r>
    </w:p>
    <w:p w14:paraId="3223B2D7" w14:textId="77777777" w:rsidR="00362F1E" w:rsidRPr="00362F1E" w:rsidRDefault="00362F1E" w:rsidP="00362F1E">
      <w:pPr>
        <w:numPr>
          <w:ilvl w:val="0"/>
          <w:numId w:val="28"/>
        </w:numPr>
        <w:spacing w:line="276" w:lineRule="auto"/>
        <w:rPr>
          <w:rFonts w:asciiTheme="minorBidi" w:eastAsia="Times New Roman" w:hAnsiTheme="minorBidi" w:cstheme="minorBidi"/>
          <w:sz w:val="24"/>
          <w:szCs w:val="24"/>
          <w:u w:color="000000"/>
        </w:rPr>
      </w:pPr>
      <w:r w:rsidRPr="00362F1E">
        <w:rPr>
          <w:rFonts w:asciiTheme="minorBidi" w:eastAsia="Times New Roman" w:hAnsiTheme="minorBidi" w:cstheme="minorBidi"/>
          <w:i/>
          <w:iCs/>
          <w:sz w:val="24"/>
          <w:szCs w:val="24"/>
          <w:u w:color="000000"/>
        </w:rPr>
        <w:t>Maintenance and Logistics:</w:t>
      </w:r>
      <w:r w:rsidRPr="00362F1E">
        <w:rPr>
          <w:rFonts w:asciiTheme="minorBidi" w:eastAsia="Times New Roman" w:hAnsiTheme="minorBidi" w:cstheme="minorBidi"/>
          <w:sz w:val="24"/>
          <w:szCs w:val="24"/>
          <w:u w:color="000000"/>
        </w:rPr>
        <w:t xml:space="preserve"> Maintenance staff ensure that the physical work environment is safe and functional, while logistics staff manage the flow of materials and resources necessary for knowledge workers to perform their roles efficiently.</w:t>
      </w:r>
    </w:p>
    <w:p w14:paraId="1E085669" w14:textId="77777777" w:rsidR="001E04B0" w:rsidRDefault="001E04B0" w:rsidP="001E04B0">
      <w:pPr>
        <w:spacing w:line="276" w:lineRule="auto"/>
        <w:rPr>
          <w:rFonts w:asciiTheme="minorBidi" w:eastAsia="Times New Roman" w:hAnsiTheme="minorBidi" w:cstheme="minorBidi"/>
          <w:sz w:val="24"/>
          <w:szCs w:val="24"/>
          <w:u w:color="000000"/>
        </w:rPr>
      </w:pPr>
    </w:p>
    <w:p w14:paraId="6140F92F" w14:textId="77777777" w:rsidR="00461D85" w:rsidRPr="00461D85" w:rsidRDefault="00461D85">
      <w:pPr>
        <w:rPr>
          <w:rFonts w:asciiTheme="minorBidi" w:eastAsia="Times New Roman" w:hAnsiTheme="minorBidi" w:cstheme="minorBidi"/>
          <w:b/>
          <w:bCs/>
          <w:sz w:val="24"/>
          <w:szCs w:val="24"/>
          <w:u w:color="000000"/>
        </w:rPr>
      </w:pPr>
      <w:r w:rsidRPr="00461D85">
        <w:rPr>
          <w:rFonts w:asciiTheme="minorBidi" w:eastAsia="Times New Roman" w:hAnsiTheme="minorBidi" w:cstheme="minorBidi"/>
          <w:b/>
          <w:bCs/>
          <w:sz w:val="24"/>
          <w:szCs w:val="24"/>
          <w:u w:color="000000"/>
        </w:rPr>
        <w:t>Example 2.  Office Staffing Levels</w:t>
      </w:r>
    </w:p>
    <w:p w14:paraId="0413C9E7" w14:textId="77777777" w:rsidR="00461D85" w:rsidRDefault="00461D85">
      <w:pPr>
        <w:rPr>
          <w:rFonts w:asciiTheme="minorBidi" w:eastAsia="Times New Roman" w:hAnsiTheme="minorBidi" w:cstheme="minorBidi"/>
          <w:sz w:val="24"/>
          <w:szCs w:val="24"/>
          <w:u w:color="000000"/>
        </w:rPr>
      </w:pPr>
    </w:p>
    <w:p w14:paraId="4CCF3073" w14:textId="4503E768" w:rsidR="008C0066" w:rsidRDefault="00461D85" w:rsidP="00461D85">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A university industrial engineering department consists of 10 full-time faculty and one staff support person. The department </w:t>
      </w:r>
      <w:r w:rsidR="008C0066">
        <w:rPr>
          <w:rFonts w:asciiTheme="minorBidi" w:eastAsia="Times New Roman" w:hAnsiTheme="minorBidi" w:cstheme="minorBidi"/>
          <w:sz w:val="24"/>
          <w:szCs w:val="24"/>
          <w:u w:color="000000"/>
        </w:rPr>
        <w:t>sometimes misses deadlines because the faculty have more work than they can handle. In addition to teaching, faculty are required to conduct research and participate on several committees. An analysis by the new Department Chair reveals that 25% of the working time of faculty involves routine tasks (i.e., making photocopies, answering the telephone, greeting visitors) that could be done by support staff. The main reason faculty perform this work is because the single staff support person in the department is already overloaded. The Department Chair also shows that faculty work in the department an average of 4 hours per day, 5 days per week</w:t>
      </w:r>
      <w:r w:rsidR="00F96E9E">
        <w:rPr>
          <w:rFonts w:asciiTheme="minorBidi" w:eastAsia="Times New Roman" w:hAnsiTheme="minorBidi" w:cstheme="minorBidi"/>
          <w:sz w:val="24"/>
          <w:szCs w:val="24"/>
          <w:u w:color="000000"/>
        </w:rPr>
        <w:t xml:space="preserve"> while the single staff support person works 8 hours per day, 5 days per week</w:t>
      </w:r>
      <w:r w:rsidR="008C0066">
        <w:rPr>
          <w:rFonts w:asciiTheme="minorBidi" w:eastAsia="Times New Roman" w:hAnsiTheme="minorBidi" w:cstheme="minorBidi"/>
          <w:sz w:val="24"/>
          <w:szCs w:val="24"/>
          <w:u w:color="000000"/>
        </w:rPr>
        <w:t>. When faculty are absent in the department, it is surmised that they are either working from home or conducting research in their labs in another building or at a research site. Determine how many more staff personnel the department should hire to keep up with the workload.</w:t>
      </w:r>
    </w:p>
    <w:p w14:paraId="03ED71D0" w14:textId="77777777" w:rsidR="008C0066" w:rsidRDefault="008C0066" w:rsidP="00461D85">
      <w:pPr>
        <w:spacing w:line="276" w:lineRule="auto"/>
        <w:rPr>
          <w:rFonts w:asciiTheme="minorBidi" w:eastAsia="Times New Roman" w:hAnsiTheme="minorBidi" w:cstheme="minorBidi"/>
          <w:sz w:val="24"/>
          <w:szCs w:val="24"/>
          <w:u w:color="000000"/>
        </w:rPr>
      </w:pPr>
    </w:p>
    <w:p w14:paraId="02AE2C7A" w14:textId="77777777" w:rsidR="008C0066" w:rsidRPr="008C0066" w:rsidRDefault="008C0066" w:rsidP="00461D85">
      <w:pPr>
        <w:spacing w:line="276" w:lineRule="auto"/>
        <w:rPr>
          <w:rFonts w:asciiTheme="minorBidi" w:eastAsia="Times New Roman" w:hAnsiTheme="minorBidi" w:cstheme="minorBidi"/>
          <w:b/>
          <w:bCs/>
          <w:color w:val="1F497D" w:themeColor="text2"/>
          <w:sz w:val="24"/>
          <w:szCs w:val="24"/>
          <w:u w:color="000000"/>
        </w:rPr>
      </w:pPr>
      <w:r w:rsidRPr="008C0066">
        <w:rPr>
          <w:rFonts w:asciiTheme="minorBidi" w:eastAsia="Times New Roman" w:hAnsiTheme="minorBidi" w:cstheme="minorBidi"/>
          <w:b/>
          <w:bCs/>
          <w:color w:val="1F497D" w:themeColor="text2"/>
          <w:sz w:val="24"/>
          <w:szCs w:val="24"/>
          <w:u w:color="000000"/>
        </w:rPr>
        <w:t>Solution:</w:t>
      </w:r>
    </w:p>
    <w:p w14:paraId="11F4156B" w14:textId="77777777" w:rsidR="008C0066" w:rsidRDefault="008C0066" w:rsidP="00461D85">
      <w:pPr>
        <w:spacing w:line="276" w:lineRule="auto"/>
        <w:rPr>
          <w:rFonts w:asciiTheme="minorBidi" w:eastAsia="Times New Roman" w:hAnsiTheme="minorBidi" w:cstheme="minorBidi"/>
          <w:sz w:val="24"/>
          <w:szCs w:val="24"/>
          <w:u w:color="000000"/>
        </w:rPr>
      </w:pPr>
    </w:p>
    <w:p w14:paraId="150A7468" w14:textId="77777777" w:rsidR="00F96E9E" w:rsidRDefault="008C0066" w:rsidP="00461D85">
      <w:pPr>
        <w:spacing w:line="276" w:lineRule="auto"/>
        <w:rPr>
          <w:rFonts w:asciiTheme="minorBidi" w:eastAsia="Times New Roman" w:hAnsiTheme="minorBidi" w:cstheme="minorBidi"/>
          <w:sz w:val="24"/>
          <w:szCs w:val="24"/>
          <w:u w:color="000000"/>
        </w:rPr>
      </w:pPr>
      <m:oMathPara>
        <m:oMath>
          <m:r>
            <w:rPr>
              <w:rFonts w:ascii="Cambria Math" w:eastAsia="Times New Roman" w:hAnsi="Cambria Math" w:cstheme="minorBidi"/>
              <w:sz w:val="24"/>
              <w:szCs w:val="24"/>
              <w:u w:color="000000"/>
            </w:rPr>
            <m:t>Total routine workload of faculty=0.25</m:t>
          </m:r>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10</m:t>
              </m:r>
            </m:e>
          </m:d>
          <m:d>
            <m:dPr>
              <m:ctrlPr>
                <w:rPr>
                  <w:rFonts w:ascii="Cambria Math" w:eastAsia="Times New Roman" w:hAnsi="Cambria Math" w:cstheme="minorBidi"/>
                  <w:i/>
                  <w:sz w:val="24"/>
                  <w:szCs w:val="24"/>
                  <w:u w:color="000000"/>
                </w:rPr>
              </m:ctrlPr>
            </m:dPr>
            <m:e>
              <m:r>
                <w:rPr>
                  <w:rFonts w:ascii="Cambria Math" w:eastAsia="Times New Roman" w:hAnsi="Cambria Math" w:cstheme="minorBidi"/>
                  <w:sz w:val="24"/>
                  <w:szCs w:val="24"/>
                  <w:u w:color="000000"/>
                </w:rPr>
                <m:t>4</m:t>
              </m:r>
            </m:e>
          </m:d>
          <m:r>
            <w:rPr>
              <w:rFonts w:ascii="Cambria Math" w:eastAsia="Times New Roman" w:hAnsi="Cambria Math" w:cstheme="minorBidi"/>
              <w:sz w:val="24"/>
              <w:szCs w:val="24"/>
              <w:u w:color="000000"/>
            </w:rPr>
            <m:t xml:space="preserve">=10 </m:t>
          </m:r>
          <m:r>
            <w:rPr>
              <w:rFonts w:ascii="Cambria Math" w:eastAsia="Times New Roman" w:hAnsi="Cambria Math" w:cstheme="minorBidi"/>
              <w:sz w:val="24"/>
              <w:szCs w:val="24"/>
              <w:u w:color="000000"/>
            </w:rPr>
            <m:t>hr of routine work/day</m:t>
          </m:r>
          <m:r>
            <m:rPr>
              <m:sty m:val="p"/>
            </m:rPr>
            <w:rPr>
              <w:rFonts w:asciiTheme="minorBidi" w:eastAsia="Times New Roman" w:hAnsiTheme="minorBidi" w:cstheme="minorBidi"/>
              <w:sz w:val="24"/>
              <w:szCs w:val="24"/>
              <w:u w:color="000000"/>
            </w:rPr>
            <w:br/>
          </m:r>
        </m:oMath>
      </m:oMathPara>
    </w:p>
    <w:p w14:paraId="69F71382" w14:textId="77777777" w:rsidR="00F96E9E" w:rsidRDefault="00F96E9E" w:rsidP="00461D85">
      <w:pPr>
        <w:spacing w:line="276" w:lineRule="auto"/>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 xml:space="preserve">Assuming each additional staff support person works 8 hours per day, 5 days per week, </w:t>
      </w:r>
    </w:p>
    <w:p w14:paraId="0E6807B5" w14:textId="77777777" w:rsidR="00F96E9E" w:rsidRDefault="00F96E9E" w:rsidP="00461D85">
      <w:pPr>
        <w:spacing w:line="276" w:lineRule="auto"/>
        <w:rPr>
          <w:rFonts w:asciiTheme="minorBidi" w:eastAsia="Times New Roman" w:hAnsiTheme="minorBidi" w:cstheme="minorBidi"/>
          <w:sz w:val="24"/>
          <w:szCs w:val="24"/>
          <w:u w:color="000000"/>
        </w:rPr>
      </w:pPr>
    </w:p>
    <w:p w14:paraId="7A892A15" w14:textId="77777777" w:rsidR="00F96E9E" w:rsidRDefault="00F96E9E" w:rsidP="00461D85">
      <w:pPr>
        <w:spacing w:line="276" w:lineRule="auto"/>
        <w:rPr>
          <w:rFonts w:asciiTheme="minorBidi" w:eastAsia="Times New Roman" w:hAnsiTheme="minorBidi" w:cstheme="minorBidi"/>
          <w:sz w:val="24"/>
          <w:szCs w:val="24"/>
          <w:u w:color="000000"/>
        </w:rPr>
      </w:pPr>
      <m:oMathPara>
        <m:oMath>
          <m:r>
            <w:rPr>
              <w:rFonts w:ascii="Cambria Math" w:eastAsia="Times New Roman" w:hAnsi="Cambria Math" w:cstheme="minorBidi"/>
              <w:sz w:val="24"/>
              <w:szCs w:val="24"/>
              <w:u w:color="000000"/>
            </w:rPr>
            <m:t>No. of additional support people=</m:t>
          </m:r>
          <m:f>
            <m:fPr>
              <m:ctrlPr>
                <w:rPr>
                  <w:rFonts w:ascii="Cambria Math" w:eastAsia="Times New Roman" w:hAnsi="Cambria Math" w:cstheme="minorBidi"/>
                  <w:i/>
                  <w:sz w:val="24"/>
                  <w:szCs w:val="24"/>
                  <w:u w:color="000000"/>
                </w:rPr>
              </m:ctrlPr>
            </m:fPr>
            <m:num>
              <m:r>
                <w:rPr>
                  <w:rFonts w:ascii="Cambria Math" w:eastAsia="Times New Roman" w:hAnsi="Cambria Math" w:cstheme="minorBidi"/>
                  <w:sz w:val="24"/>
                  <w:szCs w:val="24"/>
                  <w:u w:color="000000"/>
                </w:rPr>
                <m:t xml:space="preserve">10 </m:t>
              </m:r>
              <m:r>
                <w:rPr>
                  <w:rFonts w:ascii="Cambria Math" w:eastAsia="Times New Roman" w:hAnsi="Cambria Math" w:cstheme="minorBidi"/>
                  <w:sz w:val="24"/>
                  <w:szCs w:val="24"/>
                  <w:u w:color="000000"/>
                </w:rPr>
                <m:t>hr workload per day</m:t>
              </m:r>
            </m:num>
            <m:den>
              <m:r>
                <w:rPr>
                  <w:rFonts w:ascii="Cambria Math" w:eastAsia="Times New Roman" w:hAnsi="Cambria Math" w:cstheme="minorBidi"/>
                  <w:sz w:val="24"/>
                  <w:szCs w:val="24"/>
                  <w:u w:color="000000"/>
                </w:rPr>
                <m:t xml:space="preserve">8 </m:t>
              </m:r>
              <m:r>
                <w:rPr>
                  <w:rFonts w:ascii="Cambria Math" w:eastAsia="Times New Roman" w:hAnsi="Cambria Math" w:cstheme="minorBidi"/>
                  <w:sz w:val="24"/>
                  <w:szCs w:val="24"/>
                  <w:u w:color="000000"/>
                </w:rPr>
                <m:t>hr per support person</m:t>
              </m:r>
            </m:den>
          </m:f>
          <m:r>
            <w:rPr>
              <w:rFonts w:ascii="Cambria Math" w:eastAsia="Times New Roman" w:hAnsi="Cambria Math" w:cstheme="minorBidi"/>
              <w:sz w:val="24"/>
              <w:szCs w:val="24"/>
              <w:u w:color="000000"/>
            </w:rPr>
            <m:t>=1.25, rounded to 2</m:t>
          </m:r>
          <m:r>
            <m:rPr>
              <m:sty m:val="p"/>
            </m:rPr>
            <w:rPr>
              <w:rFonts w:asciiTheme="minorBidi" w:eastAsia="Times New Roman" w:hAnsiTheme="minorBidi" w:cstheme="minorBidi"/>
              <w:sz w:val="24"/>
              <w:szCs w:val="24"/>
              <w:u w:color="000000"/>
            </w:rPr>
            <w:br/>
          </m:r>
        </m:oMath>
      </m:oMathPara>
    </w:p>
    <w:p w14:paraId="26F96AB2" w14:textId="203D73E0" w:rsidR="00A16C78" w:rsidRDefault="00F96E9E" w:rsidP="00461D85">
      <w:pPr>
        <w:spacing w:line="276" w:lineRule="auto"/>
        <w:rPr>
          <w:rFonts w:asciiTheme="minorBidi" w:eastAsia="Times New Roman" w:hAnsiTheme="minorBidi" w:cstheme="minorBidi"/>
          <w:sz w:val="24"/>
          <w:szCs w:val="24"/>
          <w:u w:color="000000"/>
        </w:rPr>
      </w:pPr>
      <m:oMath>
        <m:r>
          <w:rPr>
            <w:rFonts w:ascii="Cambria Math" w:eastAsia="Times New Roman" w:hAnsi="Cambria Math" w:cstheme="minorBidi"/>
            <w:sz w:val="24"/>
            <w:szCs w:val="24"/>
            <w:u w:color="000000"/>
          </w:rPr>
          <m:t>∴</m:t>
        </m:r>
      </m:oMath>
      <w:r>
        <w:rPr>
          <w:rFonts w:asciiTheme="minorBidi" w:eastAsia="Times New Roman" w:hAnsiTheme="minorBidi" w:cstheme="minorBidi"/>
          <w:sz w:val="24"/>
          <w:szCs w:val="24"/>
          <w:u w:color="000000"/>
        </w:rPr>
        <w:t xml:space="preserve">   The department should hire two additional staff support people to handle the daily workload requirement</w:t>
      </w:r>
      <w:r w:rsidR="00CF7FD0">
        <w:rPr>
          <w:rFonts w:asciiTheme="minorBidi" w:eastAsia="Times New Roman" w:hAnsiTheme="minorBidi" w:cstheme="minorBidi"/>
          <w:sz w:val="24"/>
          <w:szCs w:val="24"/>
          <w:u w:color="000000"/>
        </w:rPr>
        <w:t>s</w:t>
      </w:r>
      <w:r>
        <w:rPr>
          <w:rFonts w:asciiTheme="minorBidi" w:eastAsia="Times New Roman" w:hAnsiTheme="minorBidi" w:cstheme="minorBidi"/>
          <w:sz w:val="24"/>
          <w:szCs w:val="24"/>
          <w:u w:color="000000"/>
        </w:rPr>
        <w:t xml:space="preserve"> for the routine work performed by the full-time faculty.</w:t>
      </w:r>
    </w:p>
    <w:p w14:paraId="69BA1093" w14:textId="77777777" w:rsidR="00F96E9E" w:rsidRDefault="00F96E9E" w:rsidP="00461D85">
      <w:pPr>
        <w:spacing w:line="276" w:lineRule="auto"/>
        <w:rPr>
          <w:rFonts w:asciiTheme="minorBidi" w:eastAsia="Times New Roman" w:hAnsiTheme="minorBidi" w:cstheme="minorBidi"/>
          <w:sz w:val="24"/>
          <w:szCs w:val="24"/>
          <w:u w:color="000000"/>
        </w:rPr>
      </w:pPr>
    </w:p>
    <w:p w14:paraId="6E3CC669" w14:textId="77777777" w:rsidR="00F96E9E" w:rsidRDefault="00F96E9E" w:rsidP="00FB21B2">
      <w:pPr>
        <w:spacing w:line="276" w:lineRule="auto"/>
        <w:rPr>
          <w:rFonts w:asciiTheme="minorBidi" w:eastAsia="Times New Roman" w:hAnsiTheme="minorBidi" w:cstheme="minorBidi"/>
          <w:sz w:val="24"/>
          <w:szCs w:val="24"/>
          <w:u w:color="000000"/>
        </w:rPr>
      </w:pPr>
    </w:p>
    <w:p w14:paraId="2B970DEF" w14:textId="4A893949" w:rsidR="00F96E9E" w:rsidRPr="00F96E9E" w:rsidRDefault="00494027" w:rsidP="00FB21B2">
      <w:pPr>
        <w:spacing w:line="276" w:lineRule="auto"/>
        <w:rPr>
          <w:rFonts w:asciiTheme="minorBidi" w:eastAsia="Times New Roman" w:hAnsiTheme="minorBidi" w:cstheme="minorBidi"/>
          <w:b/>
          <w:bCs/>
          <w:sz w:val="24"/>
          <w:szCs w:val="24"/>
          <w:u w:color="000000"/>
        </w:rPr>
      </w:pPr>
      <w:r>
        <w:rPr>
          <w:rFonts w:asciiTheme="minorBidi" w:eastAsia="Times New Roman" w:hAnsiTheme="minorBidi" w:cstheme="minorBidi"/>
          <w:b/>
          <w:bCs/>
          <w:sz w:val="24"/>
          <w:szCs w:val="24"/>
          <w:u w:color="000000"/>
        </w:rPr>
        <w:t>1</w:t>
      </w:r>
      <w:r w:rsidR="00B277E0">
        <w:rPr>
          <w:rFonts w:asciiTheme="minorBidi" w:eastAsia="Times New Roman" w:hAnsiTheme="minorBidi" w:cstheme="minorBidi"/>
          <w:b/>
          <w:bCs/>
          <w:sz w:val="24"/>
          <w:szCs w:val="24"/>
          <w:u w:color="000000"/>
        </w:rPr>
        <w:t>5</w:t>
      </w:r>
      <w:r w:rsidR="00F96E9E" w:rsidRPr="00F96E9E">
        <w:rPr>
          <w:rFonts w:asciiTheme="minorBidi" w:eastAsia="Times New Roman" w:hAnsiTheme="minorBidi" w:cstheme="minorBidi"/>
          <w:b/>
          <w:bCs/>
          <w:sz w:val="24"/>
          <w:szCs w:val="24"/>
          <w:u w:color="000000"/>
        </w:rPr>
        <w:t>.8   Summary</w:t>
      </w:r>
    </w:p>
    <w:p w14:paraId="22069330" w14:textId="77777777" w:rsidR="00F96E9E" w:rsidRDefault="00F96E9E" w:rsidP="00FB21B2">
      <w:pPr>
        <w:spacing w:line="276" w:lineRule="auto"/>
        <w:rPr>
          <w:rFonts w:asciiTheme="minorBidi" w:eastAsia="Times New Roman" w:hAnsiTheme="minorBidi" w:cstheme="minorBidi"/>
          <w:sz w:val="24"/>
          <w:szCs w:val="24"/>
          <w:u w:color="000000"/>
        </w:rPr>
      </w:pPr>
    </w:p>
    <w:p w14:paraId="45927475" w14:textId="26BDE17B" w:rsidR="00FB21B2" w:rsidRDefault="00F96E9E" w:rsidP="00F96E9E">
      <w:pPr>
        <w:spacing w:line="276" w:lineRule="auto"/>
        <w:jc w:val="lowKashida"/>
        <w:rPr>
          <w:rFonts w:asciiTheme="minorBidi" w:eastAsia="Times New Roman" w:hAnsiTheme="minorBidi" w:cstheme="minorBidi"/>
          <w:sz w:val="24"/>
          <w:szCs w:val="24"/>
          <w:u w:color="000000"/>
        </w:rPr>
      </w:pPr>
      <w:r>
        <w:rPr>
          <w:rFonts w:asciiTheme="minorBidi" w:eastAsia="Times New Roman" w:hAnsiTheme="minorBidi" w:cstheme="minorBidi"/>
          <w:sz w:val="24"/>
          <w:szCs w:val="24"/>
          <w:u w:color="000000"/>
        </w:rPr>
        <w:t>S</w:t>
      </w:r>
      <w:r w:rsidR="00FB21B2" w:rsidRPr="00FB21B2">
        <w:rPr>
          <w:rFonts w:asciiTheme="minorBidi" w:eastAsia="Times New Roman" w:hAnsiTheme="minorBidi" w:cstheme="minorBidi"/>
          <w:sz w:val="24"/>
          <w:szCs w:val="24"/>
          <w:u w:color="000000"/>
        </w:rPr>
        <w:t xml:space="preserve">ervice operations differ significantly from production work due to the intangible, variable, and customer-dependent nature of services. High levels of customer contact require greater emphasis on interpersonal skills and customization, making the setting of time </w:t>
      </w:r>
      <w:r w:rsidR="00FB21B2" w:rsidRPr="00FB21B2">
        <w:rPr>
          <w:rFonts w:asciiTheme="minorBidi" w:eastAsia="Times New Roman" w:hAnsiTheme="minorBidi" w:cstheme="minorBidi"/>
          <w:sz w:val="24"/>
          <w:szCs w:val="24"/>
          <w:u w:color="000000"/>
        </w:rPr>
        <w:lastRenderedPageBreak/>
        <w:t>standards and determination of staffing levels more complex and challenging.</w:t>
      </w:r>
    </w:p>
    <w:p w14:paraId="0F056989" w14:textId="77777777" w:rsidR="00F96E9E" w:rsidRDefault="00F96E9E" w:rsidP="00F96E9E">
      <w:pPr>
        <w:spacing w:line="276" w:lineRule="auto"/>
        <w:jc w:val="lowKashida"/>
        <w:rPr>
          <w:rFonts w:asciiTheme="minorBidi" w:eastAsia="Times New Roman" w:hAnsiTheme="minorBidi" w:cstheme="minorBidi"/>
          <w:sz w:val="24"/>
          <w:szCs w:val="24"/>
          <w:u w:color="000000"/>
        </w:rPr>
      </w:pPr>
    </w:p>
    <w:p w14:paraId="1FD68C95" w14:textId="6FD311C9" w:rsidR="00F96E9E" w:rsidRPr="00FB21B2" w:rsidRDefault="00F96E9E" w:rsidP="00F96E9E">
      <w:pPr>
        <w:spacing w:line="276" w:lineRule="auto"/>
        <w:jc w:val="lowKashida"/>
        <w:rPr>
          <w:rFonts w:asciiTheme="minorBidi" w:eastAsia="Times New Roman" w:hAnsiTheme="minorBidi" w:cstheme="minorBidi"/>
          <w:sz w:val="24"/>
          <w:szCs w:val="24"/>
          <w:u w:color="000000"/>
        </w:rPr>
      </w:pPr>
      <w:r w:rsidRPr="00F96E9E">
        <w:rPr>
          <w:rFonts w:asciiTheme="minorBidi" w:eastAsia="Times New Roman" w:hAnsiTheme="minorBidi" w:cstheme="minorBidi"/>
          <w:sz w:val="24"/>
          <w:szCs w:val="24"/>
          <w:u w:color="000000"/>
        </w:rPr>
        <w:t>The distinction between knowledge workers and support staff lies in the nature of their work and the skills required. Knowledge workers focus on specialized, intellectual tasks that drive the core activities of the organization, while support staff handle routine and operational tasks that enable knowledge workers to perform their roles effectively. Effective workload allocation ensures that each group can operate at its highest potential, contributing to the overall productivity and success of the organization.</w:t>
      </w:r>
      <w:r>
        <w:rPr>
          <w:rFonts w:asciiTheme="minorBidi" w:eastAsia="Times New Roman" w:hAnsiTheme="minorBidi" w:cstheme="minorBidi"/>
          <w:sz w:val="24"/>
          <w:szCs w:val="24"/>
          <w:u w:color="000000"/>
        </w:rPr>
        <w:t xml:space="preserve"> </w:t>
      </w:r>
      <w:r w:rsidRPr="00F96E9E">
        <w:rPr>
          <w:rFonts w:asciiTheme="minorBidi" w:eastAsia="Times New Roman" w:hAnsiTheme="minorBidi" w:cstheme="minorBidi"/>
          <w:sz w:val="24"/>
          <w:szCs w:val="24"/>
          <w:u w:color="000000"/>
        </w:rPr>
        <w:t>Understanding these distinctions helps in designing and managing service operations effectively, ensuring that resources are appropriately allocated, and customer needs are met efficiently.</w:t>
      </w:r>
    </w:p>
    <w:p w14:paraId="49977C99" w14:textId="77777777" w:rsidR="00B87859" w:rsidRPr="00B87859" w:rsidRDefault="00B87859" w:rsidP="00D00292">
      <w:pPr>
        <w:spacing w:line="276" w:lineRule="auto"/>
        <w:rPr>
          <w:rFonts w:asciiTheme="minorBidi" w:eastAsiaTheme="minorEastAsia" w:hAnsiTheme="minorBidi" w:cstheme="minorBidi"/>
          <w:sz w:val="24"/>
          <w:szCs w:val="24"/>
        </w:rPr>
      </w:pPr>
    </w:p>
    <w:p w14:paraId="5393CA6E" w14:textId="5137FE44" w:rsidR="00B87859" w:rsidRPr="00B87859" w:rsidRDefault="00B87859" w:rsidP="00B87859">
      <w:pPr>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w:t>
      </w:r>
    </w:p>
    <w:p w14:paraId="69595EF3" w14:textId="6EE1BCB2" w:rsidR="00BB054F" w:rsidRPr="005D4D07" w:rsidRDefault="00B87859" w:rsidP="00BB054F">
      <w:pPr>
        <w:pStyle w:val="Heading2"/>
        <w:spacing w:line="276" w:lineRule="auto"/>
        <w:ind w:left="0"/>
        <w:rPr>
          <w:rFonts w:asciiTheme="minorBidi" w:hAnsiTheme="minorBidi" w:cstheme="minorBidi"/>
          <w:b w:val="0"/>
          <w:bCs w:val="0"/>
          <w:sz w:val="20"/>
          <w:szCs w:val="20"/>
        </w:rPr>
      </w:pPr>
      <w:bookmarkStart w:id="1" w:name="_Hlk148064941"/>
      <w:r w:rsidRPr="00B87859">
        <w:rPr>
          <w:rFonts w:asciiTheme="minorBidi" w:hAnsiTheme="minorBidi" w:cstheme="minorBidi"/>
        </w:rPr>
        <w:t>References</w:t>
      </w:r>
      <w:r w:rsidRPr="00B87859">
        <w:rPr>
          <w:rFonts w:asciiTheme="minorBidi" w:hAnsiTheme="minorBidi" w:cstheme="minorBidi"/>
        </w:rPr>
        <w:br/>
      </w:r>
      <w:bookmarkEnd w:id="1"/>
    </w:p>
    <w:p w14:paraId="7DB194E7" w14:textId="4590562D" w:rsidR="005D4D07" w:rsidRDefault="00BB054F" w:rsidP="00B87859">
      <w:pPr>
        <w:pStyle w:val="Heading2"/>
        <w:spacing w:line="276" w:lineRule="auto"/>
        <w:ind w:left="0"/>
        <w:rPr>
          <w:rFonts w:asciiTheme="minorBidi" w:hAnsiTheme="minorBidi" w:cstheme="minorBidi"/>
          <w:b w:val="0"/>
          <w:bCs w:val="0"/>
          <w:sz w:val="20"/>
          <w:szCs w:val="20"/>
        </w:rPr>
      </w:pPr>
      <w:r>
        <w:rPr>
          <w:rFonts w:asciiTheme="minorBidi" w:hAnsiTheme="minorBidi" w:cstheme="minorBidi"/>
          <w:b w:val="0"/>
          <w:bCs w:val="0"/>
          <w:sz w:val="20"/>
          <w:szCs w:val="20"/>
        </w:rPr>
        <w:t xml:space="preserve">[1] Godbout, T.M. Employment change and sectoral distribution in 10 countries, 1970-90. </w:t>
      </w:r>
      <w:r w:rsidRPr="00BB054F">
        <w:rPr>
          <w:rFonts w:asciiTheme="minorBidi" w:hAnsiTheme="minorBidi" w:cstheme="minorBidi"/>
          <w:b w:val="0"/>
          <w:bCs w:val="0"/>
          <w:i/>
          <w:iCs/>
          <w:sz w:val="20"/>
          <w:szCs w:val="20"/>
        </w:rPr>
        <w:t>Monthly Labor Review</w:t>
      </w:r>
      <w:r>
        <w:rPr>
          <w:rFonts w:asciiTheme="minorBidi" w:hAnsiTheme="minorBidi" w:cstheme="minorBidi"/>
          <w:b w:val="0"/>
          <w:bCs w:val="0"/>
          <w:sz w:val="20"/>
          <w:szCs w:val="20"/>
        </w:rPr>
        <w:t xml:space="preserve">, 1993. </w:t>
      </w:r>
      <w:hyperlink r:id="rId9" w:history="1">
        <w:r w:rsidRPr="009821FA">
          <w:rPr>
            <w:rStyle w:val="Hyperlink"/>
            <w:rFonts w:asciiTheme="minorBidi" w:hAnsiTheme="minorBidi" w:cstheme="minorBidi"/>
            <w:b w:val="0"/>
            <w:bCs w:val="0"/>
            <w:sz w:val="20"/>
            <w:szCs w:val="20"/>
          </w:rPr>
          <w:t>https://www.bls.gov/OPUB/MLR/1993/10/art1full.pdf</w:t>
        </w:r>
      </w:hyperlink>
    </w:p>
    <w:p w14:paraId="75BB1BED" w14:textId="0D974B7C" w:rsidR="005E3F6B" w:rsidRDefault="005E3F6B" w:rsidP="005E3F6B">
      <w:pPr>
        <w:pStyle w:val="Heading2"/>
        <w:spacing w:line="276" w:lineRule="auto"/>
        <w:ind w:left="0"/>
        <w:rPr>
          <w:rFonts w:asciiTheme="minorBidi" w:hAnsiTheme="minorBidi" w:cstheme="minorBidi"/>
          <w:b w:val="0"/>
          <w:bCs w:val="0"/>
          <w:sz w:val="20"/>
          <w:szCs w:val="20"/>
        </w:rPr>
      </w:pPr>
      <w:r>
        <w:rPr>
          <w:rFonts w:asciiTheme="minorBidi" w:hAnsiTheme="minorBidi" w:cstheme="minorBidi"/>
          <w:b w:val="0"/>
          <w:bCs w:val="0"/>
          <w:sz w:val="20"/>
          <w:szCs w:val="20"/>
        </w:rPr>
        <w:t xml:space="preserve">[2] Leon, C.B. Occupational winners and losers: Who were they during 1972-1980? </w:t>
      </w:r>
      <w:r w:rsidRPr="005E3F6B">
        <w:rPr>
          <w:rFonts w:asciiTheme="minorBidi" w:hAnsiTheme="minorBidi" w:cstheme="minorBidi"/>
          <w:b w:val="0"/>
          <w:bCs w:val="0"/>
          <w:i/>
          <w:iCs/>
          <w:sz w:val="20"/>
          <w:szCs w:val="20"/>
        </w:rPr>
        <w:t>Monthly Labor Review</w:t>
      </w:r>
      <w:r>
        <w:rPr>
          <w:rFonts w:asciiTheme="minorBidi" w:hAnsiTheme="minorBidi" w:cstheme="minorBidi"/>
          <w:b w:val="0"/>
          <w:bCs w:val="0"/>
          <w:sz w:val="20"/>
          <w:szCs w:val="20"/>
        </w:rPr>
        <w:t xml:space="preserve">, 1982. </w:t>
      </w:r>
      <w:hyperlink r:id="rId10" w:history="1">
        <w:r w:rsidRPr="009821FA">
          <w:rPr>
            <w:rStyle w:val="Hyperlink"/>
            <w:rFonts w:asciiTheme="minorBidi" w:hAnsiTheme="minorBidi" w:cstheme="minorBidi"/>
            <w:b w:val="0"/>
            <w:bCs w:val="0"/>
            <w:sz w:val="20"/>
            <w:szCs w:val="20"/>
          </w:rPr>
          <w:t>https://www.bls.gov/opub/mlr/1982/06/art4full.pdf</w:t>
        </w:r>
      </w:hyperlink>
    </w:p>
    <w:p w14:paraId="0B667422" w14:textId="0A218CA4" w:rsidR="005E3F6B" w:rsidRPr="005E3F6B" w:rsidRDefault="005E3F6B" w:rsidP="005E3F6B">
      <w:pPr>
        <w:pStyle w:val="Heading2"/>
        <w:spacing w:line="276" w:lineRule="auto"/>
        <w:ind w:left="0"/>
        <w:rPr>
          <w:rFonts w:asciiTheme="minorBidi" w:hAnsiTheme="minorBidi" w:cstheme="minorBidi"/>
          <w:b w:val="0"/>
          <w:bCs w:val="0"/>
          <w:sz w:val="20"/>
          <w:szCs w:val="20"/>
        </w:rPr>
      </w:pPr>
      <w:r>
        <w:rPr>
          <w:rFonts w:asciiTheme="minorBidi" w:hAnsiTheme="minorBidi" w:cstheme="minorBidi"/>
          <w:b w:val="0"/>
          <w:bCs w:val="0"/>
          <w:sz w:val="20"/>
          <w:szCs w:val="20"/>
        </w:rPr>
        <w:t xml:space="preserve">[3] Urquhart, M. The Employment Shift to Services: Where Did it Come From? </w:t>
      </w:r>
      <w:r w:rsidRPr="005E3F6B">
        <w:rPr>
          <w:rFonts w:asciiTheme="minorBidi" w:hAnsiTheme="minorBidi" w:cstheme="minorBidi"/>
          <w:b w:val="0"/>
          <w:bCs w:val="0"/>
          <w:i/>
          <w:iCs/>
          <w:sz w:val="20"/>
          <w:szCs w:val="20"/>
        </w:rPr>
        <w:t>Monthly Labor Review</w:t>
      </w:r>
      <w:r>
        <w:rPr>
          <w:rFonts w:asciiTheme="minorBidi" w:hAnsiTheme="minorBidi" w:cstheme="minorBidi"/>
          <w:b w:val="0"/>
          <w:bCs w:val="0"/>
          <w:sz w:val="20"/>
          <w:szCs w:val="20"/>
        </w:rPr>
        <w:t xml:space="preserve">, 1984. </w:t>
      </w:r>
      <w:hyperlink r:id="rId11" w:history="1">
        <w:r w:rsidRPr="005E3F6B">
          <w:rPr>
            <w:rStyle w:val="Hyperlink"/>
            <w:rFonts w:asciiTheme="minorBidi" w:hAnsiTheme="minorBidi" w:cstheme="minorBidi"/>
            <w:b w:val="0"/>
            <w:bCs w:val="0"/>
            <w:sz w:val="20"/>
            <w:szCs w:val="20"/>
          </w:rPr>
          <w:t>https://www.bls.gov/opub/mlr/1984/04/art2full.pdf</w:t>
        </w:r>
      </w:hyperlink>
    </w:p>
    <w:p w14:paraId="76923AE9" w14:textId="36851580" w:rsidR="00BB054F" w:rsidRPr="005D4D07" w:rsidRDefault="00BB054F" w:rsidP="00BB054F">
      <w:pPr>
        <w:pStyle w:val="Heading2"/>
        <w:spacing w:line="276" w:lineRule="auto"/>
        <w:ind w:left="0"/>
        <w:rPr>
          <w:rFonts w:asciiTheme="minorBidi" w:hAnsiTheme="minorBidi" w:cstheme="minorBidi"/>
          <w:sz w:val="20"/>
          <w:szCs w:val="20"/>
        </w:rPr>
      </w:pPr>
      <w:r w:rsidRPr="00B87859">
        <w:rPr>
          <w:rFonts w:asciiTheme="minorBidi" w:hAnsiTheme="minorBidi" w:cstheme="minorBidi"/>
          <w:b w:val="0"/>
          <w:bCs w:val="0"/>
          <w:sz w:val="20"/>
          <w:szCs w:val="20"/>
        </w:rPr>
        <w:t>[</w:t>
      </w:r>
      <w:r>
        <w:rPr>
          <w:rFonts w:asciiTheme="minorBidi" w:hAnsiTheme="minorBidi" w:cstheme="minorBidi"/>
          <w:b w:val="0"/>
          <w:bCs w:val="0"/>
          <w:sz w:val="20"/>
          <w:szCs w:val="20"/>
        </w:rPr>
        <w:t>4</w:t>
      </w:r>
      <w:r w:rsidRPr="00B87859">
        <w:rPr>
          <w:rFonts w:asciiTheme="minorBidi" w:hAnsiTheme="minorBidi" w:cstheme="minorBidi"/>
          <w:b w:val="0"/>
          <w:bCs w:val="0"/>
          <w:sz w:val="20"/>
          <w:szCs w:val="20"/>
        </w:rPr>
        <w:t xml:space="preserve">] </w:t>
      </w:r>
      <w:r>
        <w:rPr>
          <w:rFonts w:asciiTheme="minorBidi" w:hAnsiTheme="minorBidi" w:cstheme="minorBidi"/>
          <w:b w:val="0"/>
          <w:bCs w:val="0"/>
          <w:sz w:val="20"/>
          <w:szCs w:val="20"/>
        </w:rPr>
        <w:t xml:space="preserve">O’Neill, A. </w:t>
      </w:r>
      <w:r w:rsidRPr="005D4D07">
        <w:rPr>
          <w:rFonts w:asciiTheme="minorBidi" w:hAnsiTheme="minorBidi" w:cstheme="minorBidi"/>
          <w:b w:val="0"/>
          <w:bCs w:val="0"/>
          <w:sz w:val="20"/>
          <w:szCs w:val="20"/>
        </w:rPr>
        <w:t>Distribution of the workforce across economic sectors in the United States 2022</w:t>
      </w:r>
      <w:r>
        <w:rPr>
          <w:rFonts w:asciiTheme="minorBidi" w:hAnsiTheme="minorBidi" w:cstheme="minorBidi"/>
          <w:b w:val="0"/>
          <w:bCs w:val="0"/>
          <w:sz w:val="20"/>
          <w:szCs w:val="20"/>
        </w:rPr>
        <w:t>,</w:t>
      </w:r>
    </w:p>
    <w:p w14:paraId="7AF07A56" w14:textId="62EAFEA5" w:rsidR="00BB054F" w:rsidRDefault="00E03692" w:rsidP="00BB054F">
      <w:pPr>
        <w:pStyle w:val="Heading2"/>
        <w:spacing w:line="276" w:lineRule="auto"/>
        <w:ind w:left="0"/>
        <w:rPr>
          <w:rFonts w:asciiTheme="minorBidi" w:hAnsiTheme="minorBidi" w:cstheme="minorBidi"/>
          <w:b w:val="0"/>
          <w:bCs w:val="0"/>
          <w:sz w:val="20"/>
          <w:szCs w:val="20"/>
        </w:rPr>
      </w:pPr>
      <w:hyperlink r:id="rId12" w:anchor=":~:text=The%20statistic%20shows%20the%20distribution,per%20capita%20for%20more%20information" w:history="1">
        <w:r w:rsidR="00BB054F" w:rsidRPr="009821FA">
          <w:rPr>
            <w:rStyle w:val="Hyperlink"/>
            <w:rFonts w:asciiTheme="minorBidi" w:hAnsiTheme="minorBidi" w:cstheme="minorBidi"/>
            <w:b w:val="0"/>
            <w:bCs w:val="0"/>
            <w:sz w:val="20"/>
            <w:szCs w:val="20"/>
          </w:rPr>
          <w:t>https://www.statista.com/statistics/270072/distribution-of-the-workforce-across-economic-sectors-in-the-united-states/#:~:text=The%20statistic%20shows%20the%20distribution,per%20capita%20for%20more%20information</w:t>
        </w:r>
      </w:hyperlink>
    </w:p>
    <w:p w14:paraId="7E2F6996" w14:textId="77777777" w:rsidR="00B87859" w:rsidRPr="00B87859" w:rsidRDefault="00B87859" w:rsidP="00B87859">
      <w:pPr>
        <w:spacing w:line="276" w:lineRule="auto"/>
        <w:rPr>
          <w:rFonts w:asciiTheme="minorBidi" w:eastAsiaTheme="minorEastAsia" w:hAnsiTheme="minorBidi" w:cstheme="minorBidi"/>
          <w:sz w:val="20"/>
          <w:szCs w:val="20"/>
        </w:rPr>
      </w:pPr>
    </w:p>
    <w:p w14:paraId="7BF2A336" w14:textId="77777777" w:rsidR="00B87859" w:rsidRPr="00B87859" w:rsidRDefault="00B87859" w:rsidP="00B87859">
      <w:pPr>
        <w:spacing w:line="276" w:lineRule="auto"/>
        <w:rPr>
          <w:rFonts w:asciiTheme="minorBidi" w:eastAsiaTheme="minorEastAsia" w:hAnsiTheme="minorBidi" w:cstheme="minorBidi"/>
          <w:sz w:val="24"/>
          <w:szCs w:val="24"/>
        </w:rPr>
      </w:pPr>
    </w:p>
    <w:p w14:paraId="266C5B69" w14:textId="77777777" w:rsidR="00B87859" w:rsidRPr="00B87859" w:rsidRDefault="00B87859" w:rsidP="00B87859">
      <w:pPr>
        <w:spacing w:line="276" w:lineRule="auto"/>
        <w:rPr>
          <w:rFonts w:asciiTheme="minorBidi" w:eastAsiaTheme="minorEastAsia" w:hAnsiTheme="minorBidi" w:cstheme="minorBidi"/>
          <w:sz w:val="24"/>
          <w:szCs w:val="24"/>
        </w:rPr>
      </w:pPr>
    </w:p>
    <w:p w14:paraId="25FB8A50" w14:textId="77777777" w:rsidR="00B87859" w:rsidRPr="00B87859" w:rsidRDefault="00B87859" w:rsidP="00B87859">
      <w:pPr>
        <w:tabs>
          <w:tab w:val="left" w:pos="2748"/>
        </w:tabs>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ab/>
      </w:r>
    </w:p>
    <w:p w14:paraId="22D12B39" w14:textId="128133A2" w:rsidR="000F2C92" w:rsidRPr="00B87859" w:rsidRDefault="000F2C92" w:rsidP="00A316C9">
      <w:pPr>
        <w:pStyle w:val="Heading1"/>
        <w:spacing w:line="276" w:lineRule="auto"/>
        <w:ind w:left="864" w:right="1081"/>
        <w:rPr>
          <w:rFonts w:asciiTheme="minorBidi" w:hAnsiTheme="minorBidi" w:cstheme="minorBidi"/>
          <w:sz w:val="24"/>
          <w:szCs w:val="24"/>
        </w:rPr>
      </w:pPr>
    </w:p>
    <w:sectPr w:rsidR="000F2C92" w:rsidRPr="00B87859" w:rsidSect="00B8785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6A08CA40">
              <wp:simplePos x="0" y="0"/>
              <wp:positionH relativeFrom="page">
                <wp:posOffset>1285875</wp:posOffset>
              </wp:positionH>
              <wp:positionV relativeFrom="page">
                <wp:posOffset>9305925</wp:posOffset>
              </wp:positionV>
              <wp:extent cx="4624070" cy="1428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142875"/>
                      </a:xfrm>
                      <a:prstGeom prst="rect">
                        <a:avLst/>
                      </a:prstGeom>
                    </wps:spPr>
                    <wps:txbx>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01.25pt;margin-top:732.75pt;width:364.1pt;height:11.25pt;z-index:-16684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" filled="f" stroked="f">
              <v:textbox inset="0,0,0,0">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7E9C9971">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8E49EE"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9501" w14:textId="77777777" w:rsidR="00B87859" w:rsidRDefault="00B87859"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Pr>
        <w:spacing w:val="-2"/>
        <w:sz w:val="20"/>
      </w:rPr>
      <w:t>.</w:t>
    </w:r>
  </w:p>
  <w:p w14:paraId="506FE8BA" w14:textId="53067000" w:rsidR="00B87859" w:rsidRDefault="00B87859" w:rsidP="00B87859">
    <w:pPr>
      <w:spacing w:before="12"/>
      <w:ind w:left="20"/>
      <w:jc w:val="center"/>
      <w:rPr>
        <w:sz w:val="20"/>
      </w:rPr>
    </w:pPr>
  </w:p>
  <w:p w14:paraId="618C9752" w14:textId="65E9ABC7" w:rsidR="00E8756F" w:rsidRPr="00B87859" w:rsidRDefault="00E8756F" w:rsidP="00B8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17942E40">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389798"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2ABF0E84">
              <wp:simplePos x="0" y="0"/>
              <wp:positionH relativeFrom="page">
                <wp:posOffset>5482844</wp:posOffset>
              </wp:positionH>
              <wp:positionV relativeFrom="page">
                <wp:posOffset>467486</wp:posOffset>
              </wp:positionV>
              <wp:extent cx="1388745" cy="224790"/>
              <wp:effectExtent l="0" t="0" r="0" b="0"/>
              <wp:wrapNone/>
              <wp:docPr id="2" name="Text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1081B733" w:rsidR="000F2C92" w:rsidRDefault="00F249B3" w:rsidP="00F249B3">
                          <w:pPr>
                            <w:spacing w:before="11"/>
                            <w:ind w:left="20"/>
                            <w:jc w:val="center"/>
                            <w:rPr>
                              <w:b/>
                              <w:sz w:val="28"/>
                            </w:rPr>
                          </w:pPr>
                          <w:r>
                            <w:rPr>
                              <w:b/>
                              <w:spacing w:val="-2"/>
                              <w:sz w:val="28"/>
                            </w:rPr>
                            <w:t xml:space="preserve">Chapter </w:t>
                          </w:r>
                          <w:r w:rsidR="00494027">
                            <w:rPr>
                              <w:b/>
                              <w:spacing w:val="-2"/>
                              <w:sz w:val="28"/>
                            </w:rPr>
                            <w:t>1</w:t>
                          </w:r>
                          <w:r w:rsidR="00E02D5C">
                            <w:rPr>
                              <w:b/>
                              <w:spacing w:val="-2"/>
                              <w:sz w:val="28"/>
                            </w:rPr>
                            <w:t>5</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alt="&quot;&quot;"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1081B733" w:rsidR="000F2C92" w:rsidRDefault="00F249B3" w:rsidP="00F249B3">
                    <w:pPr>
                      <w:spacing w:before="11"/>
                      <w:ind w:left="20"/>
                      <w:jc w:val="center"/>
                      <w:rPr>
                        <w:b/>
                        <w:sz w:val="28"/>
                      </w:rPr>
                    </w:pPr>
                    <w:r>
                      <w:rPr>
                        <w:b/>
                        <w:spacing w:val="-2"/>
                        <w:sz w:val="28"/>
                      </w:rPr>
                      <w:t xml:space="preserve">Chapter </w:t>
                    </w:r>
                    <w:r w:rsidR="00494027">
                      <w:rPr>
                        <w:b/>
                        <w:spacing w:val="-2"/>
                        <w:sz w:val="28"/>
                      </w:rPr>
                      <w:t>1</w:t>
                    </w:r>
                    <w:r w:rsidR="00E02D5C">
                      <w:rPr>
                        <w:b/>
                        <w:spacing w:val="-2"/>
                        <w:sz w:val="28"/>
                      </w:rPr>
                      <w:t>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738208"/>
      <w:docPartObj>
        <w:docPartGallery w:val="Page Numbers (Top of Page)"/>
        <w:docPartUnique/>
      </w:docPartObj>
    </w:sdtPr>
    <w:sdtEndPr>
      <w:rPr>
        <w:noProof/>
      </w:rPr>
    </w:sdtEndPr>
    <w:sdtContent>
      <w:p w14:paraId="224F4EF4" w14:textId="77777777" w:rsidR="00E8756F" w:rsidRDefault="00E8756F">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7949EFC" w14:textId="77777777" w:rsidR="00E8756F" w:rsidRDefault="00E8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D10A9"/>
    <w:multiLevelType w:val="hybridMultilevel"/>
    <w:tmpl w:val="DC94C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2452D"/>
    <w:multiLevelType w:val="multilevel"/>
    <w:tmpl w:val="3F2E3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7193B"/>
    <w:multiLevelType w:val="multilevel"/>
    <w:tmpl w:val="2E90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435F28"/>
    <w:multiLevelType w:val="multilevel"/>
    <w:tmpl w:val="96AE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912A2"/>
    <w:multiLevelType w:val="multilevel"/>
    <w:tmpl w:val="F7A2A954"/>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C9182E"/>
    <w:multiLevelType w:val="multilevel"/>
    <w:tmpl w:val="9F806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0121D"/>
    <w:multiLevelType w:val="multilevel"/>
    <w:tmpl w:val="3642F3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B72BF"/>
    <w:multiLevelType w:val="multilevel"/>
    <w:tmpl w:val="D6BA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920A5"/>
    <w:multiLevelType w:val="multilevel"/>
    <w:tmpl w:val="169A5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EB0E17"/>
    <w:multiLevelType w:val="multilevel"/>
    <w:tmpl w:val="87986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846E1E"/>
    <w:multiLevelType w:val="multilevel"/>
    <w:tmpl w:val="68D6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522C7"/>
    <w:multiLevelType w:val="multilevel"/>
    <w:tmpl w:val="D45EC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D234F"/>
    <w:multiLevelType w:val="multilevel"/>
    <w:tmpl w:val="B288B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E42681"/>
    <w:multiLevelType w:val="multilevel"/>
    <w:tmpl w:val="A2F4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52E5E"/>
    <w:multiLevelType w:val="multilevel"/>
    <w:tmpl w:val="2640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094CF6"/>
    <w:multiLevelType w:val="multilevel"/>
    <w:tmpl w:val="689ED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915F7D"/>
    <w:multiLevelType w:val="multilevel"/>
    <w:tmpl w:val="08A88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1034A3"/>
    <w:multiLevelType w:val="multilevel"/>
    <w:tmpl w:val="04EC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0B768A"/>
    <w:multiLevelType w:val="multilevel"/>
    <w:tmpl w:val="D8CA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4956D9"/>
    <w:multiLevelType w:val="multilevel"/>
    <w:tmpl w:val="32681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ED4D91"/>
    <w:multiLevelType w:val="multilevel"/>
    <w:tmpl w:val="EEA2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BA0568"/>
    <w:multiLevelType w:val="multilevel"/>
    <w:tmpl w:val="39A8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233B1A"/>
    <w:multiLevelType w:val="multilevel"/>
    <w:tmpl w:val="08FE4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D0456"/>
    <w:multiLevelType w:val="multilevel"/>
    <w:tmpl w:val="05F28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771862"/>
    <w:multiLevelType w:val="multilevel"/>
    <w:tmpl w:val="53EA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0E6682"/>
    <w:multiLevelType w:val="multilevel"/>
    <w:tmpl w:val="CCF0D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11141A"/>
    <w:multiLevelType w:val="multilevel"/>
    <w:tmpl w:val="A7969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02205E"/>
    <w:multiLevelType w:val="multilevel"/>
    <w:tmpl w:val="B888EA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7F588B"/>
    <w:multiLevelType w:val="multilevel"/>
    <w:tmpl w:val="27B841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541FF6"/>
    <w:multiLevelType w:val="multilevel"/>
    <w:tmpl w:val="97448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7877506">
    <w:abstractNumId w:val="24"/>
  </w:num>
  <w:num w:numId="2" w16cid:durableId="184908314">
    <w:abstractNumId w:val="5"/>
  </w:num>
  <w:num w:numId="3" w16cid:durableId="2141683196">
    <w:abstractNumId w:val="7"/>
  </w:num>
  <w:num w:numId="4" w16cid:durableId="17586793">
    <w:abstractNumId w:val="3"/>
  </w:num>
  <w:num w:numId="5" w16cid:durableId="983848634">
    <w:abstractNumId w:val="13"/>
  </w:num>
  <w:num w:numId="6" w16cid:durableId="1422022219">
    <w:abstractNumId w:val="20"/>
  </w:num>
  <w:num w:numId="7" w16cid:durableId="946040115">
    <w:abstractNumId w:val="14"/>
  </w:num>
  <w:num w:numId="8" w16cid:durableId="1798379208">
    <w:abstractNumId w:val="1"/>
  </w:num>
  <w:num w:numId="9" w16cid:durableId="2123377958">
    <w:abstractNumId w:val="8"/>
  </w:num>
  <w:num w:numId="10" w16cid:durableId="1788809634">
    <w:abstractNumId w:val="15"/>
  </w:num>
  <w:num w:numId="11" w16cid:durableId="2058041055">
    <w:abstractNumId w:val="12"/>
  </w:num>
  <w:num w:numId="12" w16cid:durableId="1406299045">
    <w:abstractNumId w:val="17"/>
  </w:num>
  <w:num w:numId="13" w16cid:durableId="666401196">
    <w:abstractNumId w:val="21"/>
  </w:num>
  <w:num w:numId="14" w16cid:durableId="1443694421">
    <w:abstractNumId w:val="28"/>
  </w:num>
  <w:num w:numId="15" w16cid:durableId="968047271">
    <w:abstractNumId w:val="4"/>
  </w:num>
  <w:num w:numId="16" w16cid:durableId="426461836">
    <w:abstractNumId w:val="23"/>
  </w:num>
  <w:num w:numId="17" w16cid:durableId="421529350">
    <w:abstractNumId w:val="6"/>
  </w:num>
  <w:num w:numId="18" w16cid:durableId="902449249">
    <w:abstractNumId w:val="11"/>
  </w:num>
  <w:num w:numId="19" w16cid:durableId="2062896690">
    <w:abstractNumId w:val="26"/>
  </w:num>
  <w:num w:numId="20" w16cid:durableId="1932544630">
    <w:abstractNumId w:val="9"/>
  </w:num>
  <w:num w:numId="21" w16cid:durableId="1755543629">
    <w:abstractNumId w:val="22"/>
  </w:num>
  <w:num w:numId="22" w16cid:durableId="95447267">
    <w:abstractNumId w:val="19"/>
  </w:num>
  <w:num w:numId="23" w16cid:durableId="2045783279">
    <w:abstractNumId w:val="16"/>
  </w:num>
  <w:num w:numId="24" w16cid:durableId="243806965">
    <w:abstractNumId w:val="25"/>
  </w:num>
  <w:num w:numId="25" w16cid:durableId="1437948617">
    <w:abstractNumId w:val="2"/>
  </w:num>
  <w:num w:numId="26" w16cid:durableId="374623708">
    <w:abstractNumId w:val="10"/>
  </w:num>
  <w:num w:numId="27" w16cid:durableId="804391422">
    <w:abstractNumId w:val="18"/>
  </w:num>
  <w:num w:numId="28" w16cid:durableId="222059596">
    <w:abstractNumId w:val="29"/>
  </w:num>
  <w:num w:numId="29" w16cid:durableId="1041516872">
    <w:abstractNumId w:val="0"/>
  </w:num>
  <w:num w:numId="30" w16cid:durableId="94045681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24841"/>
    <w:rsid w:val="00070913"/>
    <w:rsid w:val="0009500D"/>
    <w:rsid w:val="00096733"/>
    <w:rsid w:val="000F2C92"/>
    <w:rsid w:val="00103DAF"/>
    <w:rsid w:val="00121258"/>
    <w:rsid w:val="00122098"/>
    <w:rsid w:val="001C0A7F"/>
    <w:rsid w:val="001E04B0"/>
    <w:rsid w:val="00203BFD"/>
    <w:rsid w:val="002208D3"/>
    <w:rsid w:val="00221019"/>
    <w:rsid w:val="002229A3"/>
    <w:rsid w:val="00222D18"/>
    <w:rsid w:val="00227E2A"/>
    <w:rsid w:val="00247D0D"/>
    <w:rsid w:val="00250B63"/>
    <w:rsid w:val="0028369E"/>
    <w:rsid w:val="002850A0"/>
    <w:rsid w:val="002878EA"/>
    <w:rsid w:val="002A1F1F"/>
    <w:rsid w:val="002A5381"/>
    <w:rsid w:val="002C273C"/>
    <w:rsid w:val="002E6EE9"/>
    <w:rsid w:val="002E7ACD"/>
    <w:rsid w:val="0030221F"/>
    <w:rsid w:val="00302DAE"/>
    <w:rsid w:val="00305FFE"/>
    <w:rsid w:val="00334CDB"/>
    <w:rsid w:val="00362F1E"/>
    <w:rsid w:val="00374869"/>
    <w:rsid w:val="0038519A"/>
    <w:rsid w:val="003A292A"/>
    <w:rsid w:val="003A3F03"/>
    <w:rsid w:val="003A4D9D"/>
    <w:rsid w:val="003B5DBB"/>
    <w:rsid w:val="003C3742"/>
    <w:rsid w:val="00407500"/>
    <w:rsid w:val="0042406F"/>
    <w:rsid w:val="004326F9"/>
    <w:rsid w:val="00440681"/>
    <w:rsid w:val="00461D85"/>
    <w:rsid w:val="00465E6B"/>
    <w:rsid w:val="00470E36"/>
    <w:rsid w:val="00472400"/>
    <w:rsid w:val="00480704"/>
    <w:rsid w:val="00494027"/>
    <w:rsid w:val="004A76D5"/>
    <w:rsid w:val="004C52E4"/>
    <w:rsid w:val="00554D6F"/>
    <w:rsid w:val="005607CB"/>
    <w:rsid w:val="005916F4"/>
    <w:rsid w:val="005C59C1"/>
    <w:rsid w:val="005D4D07"/>
    <w:rsid w:val="005D7870"/>
    <w:rsid w:val="005E0BEC"/>
    <w:rsid w:val="005E3F6B"/>
    <w:rsid w:val="0060638C"/>
    <w:rsid w:val="00687C57"/>
    <w:rsid w:val="00693AC2"/>
    <w:rsid w:val="006B3572"/>
    <w:rsid w:val="006C3BE4"/>
    <w:rsid w:val="006C7D0A"/>
    <w:rsid w:val="006D1234"/>
    <w:rsid w:val="006F0B35"/>
    <w:rsid w:val="007005D2"/>
    <w:rsid w:val="007218CA"/>
    <w:rsid w:val="00741444"/>
    <w:rsid w:val="00743127"/>
    <w:rsid w:val="00763C2F"/>
    <w:rsid w:val="0077098F"/>
    <w:rsid w:val="007D18EA"/>
    <w:rsid w:val="007D5786"/>
    <w:rsid w:val="008270D5"/>
    <w:rsid w:val="008431E4"/>
    <w:rsid w:val="008615AE"/>
    <w:rsid w:val="00866C4F"/>
    <w:rsid w:val="00873DA1"/>
    <w:rsid w:val="00884A71"/>
    <w:rsid w:val="00892938"/>
    <w:rsid w:val="008950B3"/>
    <w:rsid w:val="008A6DB5"/>
    <w:rsid w:val="008B4762"/>
    <w:rsid w:val="008C0066"/>
    <w:rsid w:val="008C5CDF"/>
    <w:rsid w:val="008D41D5"/>
    <w:rsid w:val="008E70ED"/>
    <w:rsid w:val="008F39EE"/>
    <w:rsid w:val="009034E6"/>
    <w:rsid w:val="00914A09"/>
    <w:rsid w:val="009153EF"/>
    <w:rsid w:val="009202EF"/>
    <w:rsid w:val="00922A86"/>
    <w:rsid w:val="00923DC7"/>
    <w:rsid w:val="00925286"/>
    <w:rsid w:val="00952916"/>
    <w:rsid w:val="00990913"/>
    <w:rsid w:val="009971D8"/>
    <w:rsid w:val="009B0AE0"/>
    <w:rsid w:val="009C6362"/>
    <w:rsid w:val="009D118A"/>
    <w:rsid w:val="009D2B80"/>
    <w:rsid w:val="009D654E"/>
    <w:rsid w:val="009F2209"/>
    <w:rsid w:val="00A16C78"/>
    <w:rsid w:val="00A23B82"/>
    <w:rsid w:val="00A26D48"/>
    <w:rsid w:val="00A2715B"/>
    <w:rsid w:val="00A27733"/>
    <w:rsid w:val="00A316C9"/>
    <w:rsid w:val="00A31DDD"/>
    <w:rsid w:val="00A362F1"/>
    <w:rsid w:val="00A5522F"/>
    <w:rsid w:val="00A65215"/>
    <w:rsid w:val="00A733A1"/>
    <w:rsid w:val="00A77C8E"/>
    <w:rsid w:val="00AA1FF7"/>
    <w:rsid w:val="00AB09A7"/>
    <w:rsid w:val="00AC3F9E"/>
    <w:rsid w:val="00AD7C9C"/>
    <w:rsid w:val="00AF6C8B"/>
    <w:rsid w:val="00B140F3"/>
    <w:rsid w:val="00B14DC3"/>
    <w:rsid w:val="00B238DF"/>
    <w:rsid w:val="00B277E0"/>
    <w:rsid w:val="00B315B1"/>
    <w:rsid w:val="00B342D0"/>
    <w:rsid w:val="00B430D8"/>
    <w:rsid w:val="00B573D9"/>
    <w:rsid w:val="00B87859"/>
    <w:rsid w:val="00B9313A"/>
    <w:rsid w:val="00BA2952"/>
    <w:rsid w:val="00BA71C5"/>
    <w:rsid w:val="00BB054F"/>
    <w:rsid w:val="00C059B6"/>
    <w:rsid w:val="00C233CB"/>
    <w:rsid w:val="00C33F09"/>
    <w:rsid w:val="00C658F9"/>
    <w:rsid w:val="00CB67AE"/>
    <w:rsid w:val="00CF03DE"/>
    <w:rsid w:val="00CF7FD0"/>
    <w:rsid w:val="00D00292"/>
    <w:rsid w:val="00D27489"/>
    <w:rsid w:val="00D42776"/>
    <w:rsid w:val="00D47059"/>
    <w:rsid w:val="00D604FB"/>
    <w:rsid w:val="00D7230A"/>
    <w:rsid w:val="00D95310"/>
    <w:rsid w:val="00DB662B"/>
    <w:rsid w:val="00DC5ED8"/>
    <w:rsid w:val="00DD63AD"/>
    <w:rsid w:val="00DE234D"/>
    <w:rsid w:val="00DE3D0C"/>
    <w:rsid w:val="00DF3180"/>
    <w:rsid w:val="00E00991"/>
    <w:rsid w:val="00E02D5C"/>
    <w:rsid w:val="00E03692"/>
    <w:rsid w:val="00E056A1"/>
    <w:rsid w:val="00E213B3"/>
    <w:rsid w:val="00E364B1"/>
    <w:rsid w:val="00E54017"/>
    <w:rsid w:val="00E76B11"/>
    <w:rsid w:val="00E8756F"/>
    <w:rsid w:val="00ED13AC"/>
    <w:rsid w:val="00ED2720"/>
    <w:rsid w:val="00EF5F0D"/>
    <w:rsid w:val="00EF7573"/>
    <w:rsid w:val="00F24669"/>
    <w:rsid w:val="00F249B3"/>
    <w:rsid w:val="00F26B4D"/>
    <w:rsid w:val="00F4695D"/>
    <w:rsid w:val="00F47B9C"/>
    <w:rsid w:val="00F66029"/>
    <w:rsid w:val="00F864AE"/>
    <w:rsid w:val="00F96E9E"/>
    <w:rsid w:val="00FB21B2"/>
    <w:rsid w:val="00FC3AB2"/>
    <w:rsid w:val="00FF627C"/>
    <w:rsid w:val="00FF7A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
    <w:qFormat/>
    <w:pPr>
      <w:ind w:left="1257" w:hanging="1143"/>
    </w:pPr>
    <w:rPr>
      <w:b/>
      <w:bCs/>
      <w:sz w:val="44"/>
      <w:szCs w:val="44"/>
    </w:rPr>
  </w:style>
  <w:style w:type="paragraph" w:styleId="ListParagraph">
    <w:name w:val="List Paragraph"/>
    <w:basedOn w:val="Normal"/>
    <w:uiPriority w:val="34"/>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B87859"/>
    <w:rPr>
      <w:rFonts w:ascii="Arial" w:eastAsia="Arial" w:hAnsi="Arial" w:cs="Arial"/>
      <w:b/>
      <w:bCs/>
      <w:sz w:val="44"/>
      <w:szCs w:val="44"/>
    </w:rPr>
  </w:style>
  <w:style w:type="table" w:styleId="GridTable1Light">
    <w:name w:val="Grid Table 1 Light"/>
    <w:basedOn w:val="TableNormal"/>
    <w:uiPriority w:val="46"/>
    <w:rsid w:val="007D18EA"/>
    <w:pPr>
      <w:widowControl/>
      <w:autoSpaceDE/>
      <w:autoSpaceDN/>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2850A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D4D07"/>
    <w:rPr>
      <w:color w:val="0000FF" w:themeColor="hyperlink"/>
      <w:u w:val="single"/>
    </w:rPr>
  </w:style>
  <w:style w:type="character" w:styleId="UnresolvedMention">
    <w:name w:val="Unresolved Mention"/>
    <w:basedOn w:val="DefaultParagraphFont"/>
    <w:uiPriority w:val="99"/>
    <w:semiHidden/>
    <w:unhideWhenUsed/>
    <w:rsid w:val="005D4D07"/>
    <w:rPr>
      <w:color w:val="605E5C"/>
      <w:shd w:val="clear" w:color="auto" w:fill="E1DFDD"/>
    </w:rPr>
  </w:style>
  <w:style w:type="table" w:styleId="GridTable4-Accent5">
    <w:name w:val="Grid Table 4 Accent 5"/>
    <w:basedOn w:val="TableNormal"/>
    <w:uiPriority w:val="49"/>
    <w:rsid w:val="006C7D0A"/>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84A7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3">
    <w:name w:val="Grid Table 4 Accent 3"/>
    <w:basedOn w:val="TableNormal"/>
    <w:uiPriority w:val="49"/>
    <w:rsid w:val="00D2748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D274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892938"/>
    <w:rPr>
      <w:color w:val="666666"/>
    </w:rPr>
  </w:style>
  <w:style w:type="table" w:styleId="GridTable4-Accent4">
    <w:name w:val="Grid Table 4 Accent 4"/>
    <w:basedOn w:val="TableNormal"/>
    <w:uiPriority w:val="49"/>
    <w:rsid w:val="00F6602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
    <w:name w:val="Grid Table 4"/>
    <w:basedOn w:val="TableNormal"/>
    <w:uiPriority w:val="49"/>
    <w:rsid w:val="0044068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954864">
      <w:bodyDiv w:val="1"/>
      <w:marLeft w:val="0"/>
      <w:marRight w:val="0"/>
      <w:marTop w:val="0"/>
      <w:marBottom w:val="0"/>
      <w:divBdr>
        <w:top w:val="none" w:sz="0" w:space="0" w:color="auto"/>
        <w:left w:val="none" w:sz="0" w:space="0" w:color="auto"/>
        <w:bottom w:val="none" w:sz="0" w:space="0" w:color="auto"/>
        <w:right w:val="none" w:sz="0" w:space="0" w:color="auto"/>
      </w:divBdr>
    </w:div>
    <w:div w:id="294680597">
      <w:bodyDiv w:val="1"/>
      <w:marLeft w:val="0"/>
      <w:marRight w:val="0"/>
      <w:marTop w:val="0"/>
      <w:marBottom w:val="0"/>
      <w:divBdr>
        <w:top w:val="none" w:sz="0" w:space="0" w:color="auto"/>
        <w:left w:val="none" w:sz="0" w:space="0" w:color="auto"/>
        <w:bottom w:val="none" w:sz="0" w:space="0" w:color="auto"/>
        <w:right w:val="none" w:sz="0" w:space="0" w:color="auto"/>
      </w:divBdr>
    </w:div>
    <w:div w:id="300115664">
      <w:bodyDiv w:val="1"/>
      <w:marLeft w:val="0"/>
      <w:marRight w:val="0"/>
      <w:marTop w:val="0"/>
      <w:marBottom w:val="0"/>
      <w:divBdr>
        <w:top w:val="none" w:sz="0" w:space="0" w:color="auto"/>
        <w:left w:val="none" w:sz="0" w:space="0" w:color="auto"/>
        <w:bottom w:val="none" w:sz="0" w:space="0" w:color="auto"/>
        <w:right w:val="none" w:sz="0" w:space="0" w:color="auto"/>
      </w:divBdr>
    </w:div>
    <w:div w:id="357968618">
      <w:bodyDiv w:val="1"/>
      <w:marLeft w:val="0"/>
      <w:marRight w:val="0"/>
      <w:marTop w:val="0"/>
      <w:marBottom w:val="0"/>
      <w:divBdr>
        <w:top w:val="none" w:sz="0" w:space="0" w:color="auto"/>
        <w:left w:val="none" w:sz="0" w:space="0" w:color="auto"/>
        <w:bottom w:val="none" w:sz="0" w:space="0" w:color="auto"/>
        <w:right w:val="none" w:sz="0" w:space="0" w:color="auto"/>
      </w:divBdr>
    </w:div>
    <w:div w:id="404227736">
      <w:bodyDiv w:val="1"/>
      <w:marLeft w:val="0"/>
      <w:marRight w:val="0"/>
      <w:marTop w:val="0"/>
      <w:marBottom w:val="0"/>
      <w:divBdr>
        <w:top w:val="none" w:sz="0" w:space="0" w:color="auto"/>
        <w:left w:val="none" w:sz="0" w:space="0" w:color="auto"/>
        <w:bottom w:val="none" w:sz="0" w:space="0" w:color="auto"/>
        <w:right w:val="none" w:sz="0" w:space="0" w:color="auto"/>
      </w:divBdr>
    </w:div>
    <w:div w:id="538323017">
      <w:bodyDiv w:val="1"/>
      <w:marLeft w:val="0"/>
      <w:marRight w:val="0"/>
      <w:marTop w:val="0"/>
      <w:marBottom w:val="0"/>
      <w:divBdr>
        <w:top w:val="none" w:sz="0" w:space="0" w:color="auto"/>
        <w:left w:val="none" w:sz="0" w:space="0" w:color="auto"/>
        <w:bottom w:val="none" w:sz="0" w:space="0" w:color="auto"/>
        <w:right w:val="none" w:sz="0" w:space="0" w:color="auto"/>
      </w:divBdr>
    </w:div>
    <w:div w:id="597951859">
      <w:bodyDiv w:val="1"/>
      <w:marLeft w:val="0"/>
      <w:marRight w:val="0"/>
      <w:marTop w:val="0"/>
      <w:marBottom w:val="0"/>
      <w:divBdr>
        <w:top w:val="none" w:sz="0" w:space="0" w:color="auto"/>
        <w:left w:val="none" w:sz="0" w:space="0" w:color="auto"/>
        <w:bottom w:val="none" w:sz="0" w:space="0" w:color="auto"/>
        <w:right w:val="none" w:sz="0" w:space="0" w:color="auto"/>
      </w:divBdr>
    </w:div>
    <w:div w:id="645621208">
      <w:bodyDiv w:val="1"/>
      <w:marLeft w:val="0"/>
      <w:marRight w:val="0"/>
      <w:marTop w:val="0"/>
      <w:marBottom w:val="0"/>
      <w:divBdr>
        <w:top w:val="none" w:sz="0" w:space="0" w:color="auto"/>
        <w:left w:val="none" w:sz="0" w:space="0" w:color="auto"/>
        <w:bottom w:val="none" w:sz="0" w:space="0" w:color="auto"/>
        <w:right w:val="none" w:sz="0" w:space="0" w:color="auto"/>
      </w:divBdr>
    </w:div>
    <w:div w:id="850531569">
      <w:bodyDiv w:val="1"/>
      <w:marLeft w:val="0"/>
      <w:marRight w:val="0"/>
      <w:marTop w:val="0"/>
      <w:marBottom w:val="0"/>
      <w:divBdr>
        <w:top w:val="none" w:sz="0" w:space="0" w:color="auto"/>
        <w:left w:val="none" w:sz="0" w:space="0" w:color="auto"/>
        <w:bottom w:val="none" w:sz="0" w:space="0" w:color="auto"/>
        <w:right w:val="none" w:sz="0" w:space="0" w:color="auto"/>
      </w:divBdr>
    </w:div>
    <w:div w:id="988288008">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8792307">
      <w:bodyDiv w:val="1"/>
      <w:marLeft w:val="0"/>
      <w:marRight w:val="0"/>
      <w:marTop w:val="0"/>
      <w:marBottom w:val="0"/>
      <w:divBdr>
        <w:top w:val="none" w:sz="0" w:space="0" w:color="auto"/>
        <w:left w:val="none" w:sz="0" w:space="0" w:color="auto"/>
        <w:bottom w:val="none" w:sz="0" w:space="0" w:color="auto"/>
        <w:right w:val="none" w:sz="0" w:space="0" w:color="auto"/>
      </w:divBdr>
    </w:div>
    <w:div w:id="1085878193">
      <w:bodyDiv w:val="1"/>
      <w:marLeft w:val="0"/>
      <w:marRight w:val="0"/>
      <w:marTop w:val="0"/>
      <w:marBottom w:val="0"/>
      <w:divBdr>
        <w:top w:val="none" w:sz="0" w:space="0" w:color="auto"/>
        <w:left w:val="none" w:sz="0" w:space="0" w:color="auto"/>
        <w:bottom w:val="none" w:sz="0" w:space="0" w:color="auto"/>
        <w:right w:val="none" w:sz="0" w:space="0" w:color="auto"/>
      </w:divBdr>
    </w:div>
    <w:div w:id="1646465782">
      <w:bodyDiv w:val="1"/>
      <w:marLeft w:val="0"/>
      <w:marRight w:val="0"/>
      <w:marTop w:val="0"/>
      <w:marBottom w:val="0"/>
      <w:divBdr>
        <w:top w:val="none" w:sz="0" w:space="0" w:color="auto"/>
        <w:left w:val="none" w:sz="0" w:space="0" w:color="auto"/>
        <w:bottom w:val="none" w:sz="0" w:space="0" w:color="auto"/>
        <w:right w:val="none" w:sz="0" w:space="0" w:color="auto"/>
      </w:divBdr>
    </w:div>
    <w:div w:id="1724399953">
      <w:bodyDiv w:val="1"/>
      <w:marLeft w:val="0"/>
      <w:marRight w:val="0"/>
      <w:marTop w:val="0"/>
      <w:marBottom w:val="0"/>
      <w:divBdr>
        <w:top w:val="none" w:sz="0" w:space="0" w:color="auto"/>
        <w:left w:val="none" w:sz="0" w:space="0" w:color="auto"/>
        <w:bottom w:val="none" w:sz="0" w:space="0" w:color="auto"/>
        <w:right w:val="none" w:sz="0" w:space="0" w:color="auto"/>
      </w:divBdr>
    </w:div>
    <w:div w:id="1901360345">
      <w:bodyDiv w:val="1"/>
      <w:marLeft w:val="0"/>
      <w:marRight w:val="0"/>
      <w:marTop w:val="0"/>
      <w:marBottom w:val="0"/>
      <w:divBdr>
        <w:top w:val="none" w:sz="0" w:space="0" w:color="auto"/>
        <w:left w:val="none" w:sz="0" w:space="0" w:color="auto"/>
        <w:bottom w:val="none" w:sz="0" w:space="0" w:color="auto"/>
        <w:right w:val="none" w:sz="0" w:space="0" w:color="auto"/>
      </w:divBdr>
    </w:div>
    <w:div w:id="2004434317">
      <w:bodyDiv w:val="1"/>
      <w:marLeft w:val="0"/>
      <w:marRight w:val="0"/>
      <w:marTop w:val="0"/>
      <w:marBottom w:val="0"/>
      <w:divBdr>
        <w:top w:val="none" w:sz="0" w:space="0" w:color="auto"/>
        <w:left w:val="none" w:sz="0" w:space="0" w:color="auto"/>
        <w:bottom w:val="none" w:sz="0" w:space="0" w:color="auto"/>
        <w:right w:val="none" w:sz="0" w:space="0" w:color="auto"/>
      </w:divBdr>
    </w:div>
    <w:div w:id="2007248218">
      <w:bodyDiv w:val="1"/>
      <w:marLeft w:val="0"/>
      <w:marRight w:val="0"/>
      <w:marTop w:val="0"/>
      <w:marBottom w:val="0"/>
      <w:divBdr>
        <w:top w:val="none" w:sz="0" w:space="0" w:color="auto"/>
        <w:left w:val="none" w:sz="0" w:space="0" w:color="auto"/>
        <w:bottom w:val="none" w:sz="0" w:space="0" w:color="auto"/>
        <w:right w:val="none" w:sz="0" w:space="0" w:color="auto"/>
      </w:divBdr>
    </w:div>
    <w:div w:id="2092192549">
      <w:bodyDiv w:val="1"/>
      <w:marLeft w:val="0"/>
      <w:marRight w:val="0"/>
      <w:marTop w:val="0"/>
      <w:marBottom w:val="0"/>
      <w:divBdr>
        <w:top w:val="none" w:sz="0" w:space="0" w:color="auto"/>
        <w:left w:val="none" w:sz="0" w:space="0" w:color="auto"/>
        <w:bottom w:val="none" w:sz="0" w:space="0" w:color="auto"/>
        <w:right w:val="none" w:sz="0" w:space="0" w:color="auto"/>
      </w:divBdr>
    </w:div>
    <w:div w:id="211879378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915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tatista.com/statistics/270072/distribution-of-the-workforce-across-economic-sectors-in-the-united-stat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s.gov/opub/mlr/1984/04/art2full.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ls.gov/opub/mlr/1982/06/art4full.pdf" TargetMode="External"/><Relationship Id="rId4" Type="http://schemas.openxmlformats.org/officeDocument/2006/relationships/webSettings" Target="webSettings.xml"/><Relationship Id="rId9" Type="http://schemas.openxmlformats.org/officeDocument/2006/relationships/hyperlink" Target="https://www.bls.gov/OPUB/MLR/1993/10/art1full.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13</Pages>
  <Words>3741</Words>
  <Characters>21326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21</cp:revision>
  <cp:lastPrinted>2024-07-26T15:59:00Z</cp:lastPrinted>
  <dcterms:created xsi:type="dcterms:W3CDTF">2024-07-26T07:51:00Z</dcterms:created>
  <dcterms:modified xsi:type="dcterms:W3CDTF">2024-08-26T09:09:00Z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